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7" w:type="dxa"/>
        <w:tblInd w:w="-34" w:type="dxa"/>
        <w:tblLook w:val="04A0" w:firstRow="1" w:lastRow="0" w:firstColumn="1" w:lastColumn="0" w:noHBand="0" w:noVBand="1"/>
      </w:tblPr>
      <w:tblGrid>
        <w:gridCol w:w="3403"/>
        <w:gridCol w:w="5954"/>
      </w:tblGrid>
      <w:tr w:rsidR="00B43147" w:rsidRPr="003565B6" w:rsidTr="00B43147">
        <w:trPr>
          <w:trHeight w:val="688"/>
        </w:trPr>
        <w:tc>
          <w:tcPr>
            <w:tcW w:w="3403" w:type="dxa"/>
          </w:tcPr>
          <w:p w:rsidR="00B43147" w:rsidRPr="003565B6" w:rsidRDefault="00B43147" w:rsidP="00B43147">
            <w:pPr>
              <w:ind w:firstLine="34"/>
              <w:jc w:val="center"/>
              <w:rPr>
                <w:b/>
                <w:bCs/>
                <w:color w:val="000000"/>
                <w:sz w:val="26"/>
                <w:szCs w:val="26"/>
              </w:rPr>
            </w:pPr>
            <w:r w:rsidRPr="003565B6">
              <w:rPr>
                <w:b/>
                <w:color w:val="000000"/>
                <w:sz w:val="26"/>
                <w:szCs w:val="26"/>
              </w:rPr>
              <w:t xml:space="preserve">UỶ BAN NHÂN DÂN </w:t>
            </w:r>
          </w:p>
          <w:p w:rsidR="00B43147" w:rsidRPr="003565B6" w:rsidRDefault="006653B3" w:rsidP="00B43147">
            <w:pPr>
              <w:ind w:firstLine="34"/>
              <w:jc w:val="center"/>
              <w:rPr>
                <w:b/>
                <w:color w:val="000000"/>
              </w:rPr>
            </w:pPr>
            <w:r>
              <w:rPr>
                <w:b/>
                <w:noProof/>
                <w:color w:val="000000"/>
                <w:sz w:val="26"/>
                <w:szCs w:val="26"/>
              </w:rPr>
              <mc:AlternateContent>
                <mc:Choice Requires="wps">
                  <w:drawing>
                    <wp:anchor distT="0" distB="0" distL="114300" distR="114300" simplePos="0" relativeHeight="251658752" behindDoc="0" locked="0" layoutInCell="1" allowOverlap="1">
                      <wp:simplePos x="0" y="0"/>
                      <wp:positionH relativeFrom="column">
                        <wp:posOffset>601980</wp:posOffset>
                      </wp:positionH>
                      <wp:positionV relativeFrom="paragraph">
                        <wp:posOffset>208280</wp:posOffset>
                      </wp:positionV>
                      <wp:extent cx="815975" cy="0"/>
                      <wp:effectExtent l="0" t="0" r="22225" b="1905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D447DC" id="_x0000_t32" coordsize="21600,21600" o:spt="32" o:oned="t" path="m,l21600,21600e" filled="f">
                      <v:path arrowok="t" fillok="f" o:connecttype="none"/>
                      <o:lock v:ext="edit" shapetype="t"/>
                    </v:shapetype>
                    <v:shape id="AutoShape 17" o:spid="_x0000_s1026" type="#_x0000_t32" style="position:absolute;margin-left:47.4pt;margin-top:16.4pt;width:64.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n15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"/>
                  </w:pict>
                </mc:Fallback>
              </mc:AlternateContent>
            </w:r>
            <w:r w:rsidR="00B43147" w:rsidRPr="003565B6">
              <w:rPr>
                <w:b/>
                <w:color w:val="000000"/>
                <w:sz w:val="26"/>
                <w:szCs w:val="26"/>
              </w:rPr>
              <w:t>THÀNH PHỐ CẦN THƠ</w:t>
            </w:r>
          </w:p>
        </w:tc>
        <w:tc>
          <w:tcPr>
            <w:tcW w:w="5954" w:type="dxa"/>
          </w:tcPr>
          <w:p w:rsidR="00B43147" w:rsidRPr="003565B6" w:rsidRDefault="00B43147" w:rsidP="00B43147">
            <w:pPr>
              <w:ind w:firstLine="34"/>
              <w:jc w:val="center"/>
              <w:rPr>
                <w:b/>
                <w:bCs/>
                <w:color w:val="000000"/>
                <w:sz w:val="26"/>
                <w:szCs w:val="26"/>
              </w:rPr>
            </w:pPr>
            <w:r w:rsidRPr="003565B6">
              <w:rPr>
                <w:b/>
                <w:bCs/>
                <w:color w:val="000000"/>
                <w:sz w:val="26"/>
                <w:szCs w:val="26"/>
              </w:rPr>
              <w:t xml:space="preserve">CỘNG HÒA XÃ HỘI CHỦ NGHĨA VIỆT NAM </w:t>
            </w:r>
          </w:p>
          <w:p w:rsidR="00B43147" w:rsidRPr="003565B6" w:rsidRDefault="00B43147" w:rsidP="00B43147">
            <w:pPr>
              <w:ind w:firstLine="34"/>
              <w:jc w:val="center"/>
              <w:rPr>
                <w:b/>
                <w:bCs/>
                <w:color w:val="000000"/>
                <w:sz w:val="28"/>
                <w:szCs w:val="28"/>
              </w:rPr>
            </w:pPr>
            <w:r w:rsidRPr="003565B6">
              <w:rPr>
                <w:b/>
                <w:bCs/>
                <w:color w:val="000000"/>
                <w:sz w:val="28"/>
                <w:szCs w:val="28"/>
              </w:rPr>
              <w:t>Độc lập - Tự do - Hạnh phúc</w:t>
            </w:r>
          </w:p>
          <w:p w:rsidR="00B43147" w:rsidRPr="003565B6" w:rsidRDefault="006653B3" w:rsidP="00B43147">
            <w:pPr>
              <w:ind w:firstLine="34"/>
              <w:rPr>
                <w:color w:val="000000"/>
              </w:rPr>
            </w:pPr>
            <w:r>
              <w:rPr>
                <w:noProof/>
                <w:color w:val="000000"/>
              </w:rPr>
              <mc:AlternateContent>
                <mc:Choice Requires="wps">
                  <w:drawing>
                    <wp:anchor distT="4294967295" distB="4294967295" distL="114300" distR="114300" simplePos="0" relativeHeight="251657728" behindDoc="0" locked="0" layoutInCell="1" allowOverlap="1">
                      <wp:simplePos x="0" y="0"/>
                      <wp:positionH relativeFrom="column">
                        <wp:posOffset>773430</wp:posOffset>
                      </wp:positionH>
                      <wp:positionV relativeFrom="paragraph">
                        <wp:posOffset>20954</wp:posOffset>
                      </wp:positionV>
                      <wp:extent cx="2118360" cy="0"/>
                      <wp:effectExtent l="0" t="0" r="3429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8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C66873" id="Line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9pt,1.65pt" to="227.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6pEQ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"/>
                  </w:pict>
                </mc:Fallback>
              </mc:AlternateContent>
            </w:r>
          </w:p>
        </w:tc>
      </w:tr>
      <w:tr w:rsidR="00B43147" w:rsidRPr="003565B6" w:rsidTr="00B43147">
        <w:trPr>
          <w:trHeight w:val="422"/>
        </w:trPr>
        <w:tc>
          <w:tcPr>
            <w:tcW w:w="3403" w:type="dxa"/>
          </w:tcPr>
          <w:p w:rsidR="00B43147" w:rsidRPr="00080043" w:rsidRDefault="002A1394" w:rsidP="00BA5E3B">
            <w:pPr>
              <w:jc w:val="center"/>
              <w:rPr>
                <w:color w:val="000000"/>
                <w:sz w:val="26"/>
                <w:szCs w:val="26"/>
              </w:rPr>
            </w:pPr>
            <w:r>
              <w:rPr>
                <w:b/>
                <w:noProof/>
                <w:color w:val="000000"/>
                <w:sz w:val="28"/>
                <w:szCs w:val="28"/>
              </w:rPr>
              <mc:AlternateContent>
                <mc:Choice Requires="wps">
                  <w:drawing>
                    <wp:anchor distT="0" distB="0" distL="114300" distR="114300" simplePos="0" relativeHeight="251659776" behindDoc="0" locked="0" layoutInCell="1" allowOverlap="1">
                      <wp:simplePos x="0" y="0"/>
                      <wp:positionH relativeFrom="column">
                        <wp:posOffset>463550</wp:posOffset>
                      </wp:positionH>
                      <wp:positionV relativeFrom="paragraph">
                        <wp:posOffset>273050</wp:posOffset>
                      </wp:positionV>
                      <wp:extent cx="1162050" cy="3238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162050" cy="32385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66D4B" w:rsidRPr="00A66D4B" w:rsidRDefault="00A66D4B" w:rsidP="00A66D4B">
                                  <w:pPr>
                                    <w:jc w:val="center"/>
                                    <w:rPr>
                                      <w:sz w:val="24"/>
                                      <w:szCs w:val="24"/>
                                    </w:rPr>
                                  </w:pPr>
                                  <w:r w:rsidRPr="00A66D4B">
                                    <w:rPr>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left:0;text-align:left;margin-left:36.5pt;margin-top:21.5pt;width:91.5pt;height:25.5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" fillcolor="white [3201]" strokecolor="black [3213]" strokeweight=".25pt">
                      <v:textbox>
                        <w:txbxContent>
                          <w:p w:rsidR="00A66D4B" w:rsidRPr="00A66D4B" w:rsidRDefault="00A66D4B" w:rsidP="00A66D4B">
                            <w:pPr>
                              <w:jc w:val="center"/>
                              <w:rPr>
                                <w:sz w:val="24"/>
                                <w:szCs w:val="24"/>
                              </w:rPr>
                            </w:pPr>
                            <w:r w:rsidRPr="00A66D4B">
                              <w:rPr>
                                <w:sz w:val="24"/>
                                <w:szCs w:val="24"/>
                              </w:rPr>
                              <w:t>DỰ THẢO</w:t>
                            </w:r>
                          </w:p>
                        </w:txbxContent>
                      </v:textbox>
                    </v:rect>
                  </w:pict>
                </mc:Fallback>
              </mc:AlternateContent>
            </w:r>
            <w:r w:rsidR="00B43147" w:rsidRPr="00080043">
              <w:rPr>
                <w:color w:val="000000"/>
                <w:sz w:val="26"/>
                <w:szCs w:val="26"/>
              </w:rPr>
              <w:t>Số:          /TTr-UBND</w:t>
            </w:r>
          </w:p>
        </w:tc>
        <w:tc>
          <w:tcPr>
            <w:tcW w:w="5954" w:type="dxa"/>
          </w:tcPr>
          <w:p w:rsidR="00B43147" w:rsidRPr="003565B6" w:rsidRDefault="00B43147" w:rsidP="00033441">
            <w:pPr>
              <w:jc w:val="center"/>
              <w:rPr>
                <w:i/>
                <w:iCs/>
                <w:color w:val="000000"/>
                <w:sz w:val="28"/>
                <w:szCs w:val="28"/>
                <w:lang w:val="vi-VN"/>
              </w:rPr>
            </w:pPr>
            <w:r w:rsidRPr="003565B6">
              <w:rPr>
                <w:i/>
                <w:iCs/>
                <w:color w:val="000000"/>
                <w:sz w:val="28"/>
                <w:szCs w:val="28"/>
              </w:rPr>
              <w:t xml:space="preserve">Cần Thơ, ngày         tháng </w:t>
            </w:r>
            <w:r w:rsidR="00033441">
              <w:rPr>
                <w:i/>
                <w:iCs/>
                <w:color w:val="000000"/>
                <w:sz w:val="28"/>
                <w:szCs w:val="28"/>
              </w:rPr>
              <w:t xml:space="preserve">    </w:t>
            </w:r>
            <w:r w:rsidRPr="003565B6">
              <w:rPr>
                <w:i/>
                <w:iCs/>
                <w:color w:val="000000"/>
                <w:sz w:val="28"/>
                <w:szCs w:val="28"/>
              </w:rPr>
              <w:t xml:space="preserve"> năm 2024</w:t>
            </w:r>
          </w:p>
        </w:tc>
      </w:tr>
    </w:tbl>
    <w:p w:rsidR="007D7F24" w:rsidRDefault="007D7F24" w:rsidP="005D07BA">
      <w:pPr>
        <w:tabs>
          <w:tab w:val="center" w:pos="1560"/>
          <w:tab w:val="center" w:pos="6480"/>
        </w:tabs>
        <w:rPr>
          <w:b/>
          <w:color w:val="000000"/>
          <w:sz w:val="28"/>
          <w:szCs w:val="28"/>
        </w:rPr>
      </w:pPr>
    </w:p>
    <w:p w:rsidR="005D07BA" w:rsidRPr="003565B6" w:rsidRDefault="005D07BA" w:rsidP="007D7F24">
      <w:pPr>
        <w:tabs>
          <w:tab w:val="right" w:leader="dot" w:pos="8640"/>
        </w:tabs>
        <w:jc w:val="center"/>
        <w:rPr>
          <w:b/>
          <w:color w:val="000000"/>
          <w:sz w:val="28"/>
          <w:szCs w:val="28"/>
        </w:rPr>
      </w:pPr>
      <w:r w:rsidRPr="003565B6">
        <w:rPr>
          <w:b/>
          <w:color w:val="000000"/>
          <w:sz w:val="28"/>
          <w:szCs w:val="28"/>
        </w:rPr>
        <w:t>TỜ TRÌNH</w:t>
      </w:r>
    </w:p>
    <w:p w:rsidR="00033441" w:rsidRDefault="007D7F24" w:rsidP="007D7F24">
      <w:pPr>
        <w:jc w:val="center"/>
        <w:outlineLvl w:val="1"/>
        <w:rPr>
          <w:i/>
          <w:color w:val="000000"/>
        </w:rPr>
      </w:pPr>
      <w:r>
        <w:rPr>
          <w:b/>
          <w:color w:val="000000"/>
          <w:sz w:val="28"/>
          <w:szCs w:val="28"/>
        </w:rPr>
        <w:t xml:space="preserve">Dự </w:t>
      </w:r>
      <w:r w:rsidR="00033441">
        <w:rPr>
          <w:b/>
          <w:color w:val="000000"/>
          <w:sz w:val="28"/>
          <w:szCs w:val="28"/>
        </w:rPr>
        <w:t>thảo</w:t>
      </w:r>
      <w:r w:rsidR="00C46F6C" w:rsidRPr="003565B6">
        <w:rPr>
          <w:b/>
          <w:color w:val="000000"/>
          <w:sz w:val="28"/>
          <w:szCs w:val="28"/>
        </w:rPr>
        <w:t xml:space="preserve"> Nghị quyết</w:t>
      </w:r>
      <w:r w:rsidR="00033441">
        <w:rPr>
          <w:i/>
          <w:color w:val="000000"/>
        </w:rPr>
        <w:t xml:space="preserve"> </w:t>
      </w:r>
      <w:r w:rsidR="00033441" w:rsidRPr="00033441">
        <w:rPr>
          <w:b/>
          <w:color w:val="000000"/>
          <w:sz w:val="28"/>
          <w:szCs w:val="28"/>
        </w:rPr>
        <w:t>của Hội đồng nhân dân thành phố</w:t>
      </w:r>
      <w:r w:rsidR="00033441">
        <w:rPr>
          <w:i/>
          <w:color w:val="000000"/>
        </w:rPr>
        <w:t xml:space="preserve"> </w:t>
      </w:r>
    </w:p>
    <w:p w:rsidR="003C2CC0" w:rsidRPr="003565B6" w:rsidRDefault="00BD5355" w:rsidP="007D7F24">
      <w:pPr>
        <w:jc w:val="center"/>
        <w:outlineLvl w:val="1"/>
        <w:rPr>
          <w:b/>
          <w:bCs/>
          <w:color w:val="000000"/>
          <w:sz w:val="28"/>
          <w:szCs w:val="28"/>
        </w:rPr>
      </w:pPr>
      <w:r w:rsidRPr="003565B6">
        <w:rPr>
          <w:b/>
          <w:bCs/>
          <w:color w:val="000000"/>
          <w:sz w:val="28"/>
          <w:szCs w:val="28"/>
        </w:rPr>
        <w:t>q</w:t>
      </w:r>
      <w:r w:rsidR="003C2CC0" w:rsidRPr="003565B6">
        <w:rPr>
          <w:b/>
          <w:bCs/>
          <w:color w:val="000000"/>
          <w:sz w:val="28"/>
          <w:szCs w:val="28"/>
        </w:rPr>
        <w:t xml:space="preserve">uy định </w:t>
      </w:r>
      <w:r w:rsidR="00661406" w:rsidRPr="003565B6">
        <w:rPr>
          <w:b/>
          <w:bCs/>
          <w:color w:val="000000"/>
          <w:sz w:val="28"/>
          <w:szCs w:val="28"/>
          <w:lang w:val="vi-VN"/>
        </w:rPr>
        <w:t>mức hỗ trợ đóng</w:t>
      </w:r>
      <w:r w:rsidR="00661406" w:rsidRPr="003565B6">
        <w:rPr>
          <w:bCs/>
          <w:color w:val="000000"/>
          <w:sz w:val="28"/>
          <w:szCs w:val="28"/>
          <w:lang w:val="vi-VN"/>
        </w:rPr>
        <w:t xml:space="preserve"> </w:t>
      </w:r>
      <w:r w:rsidR="003C2CC0" w:rsidRPr="003565B6">
        <w:rPr>
          <w:b/>
          <w:bCs/>
          <w:color w:val="000000"/>
          <w:sz w:val="28"/>
          <w:szCs w:val="28"/>
        </w:rPr>
        <w:t>bảo</w:t>
      </w:r>
      <w:r w:rsidR="001E0D94" w:rsidRPr="003565B6">
        <w:rPr>
          <w:b/>
          <w:bCs/>
          <w:color w:val="000000"/>
          <w:sz w:val="28"/>
          <w:szCs w:val="28"/>
        </w:rPr>
        <w:t xml:space="preserve"> </w:t>
      </w:r>
      <w:r w:rsidR="003C2CC0" w:rsidRPr="003565B6">
        <w:rPr>
          <w:b/>
          <w:bCs/>
          <w:color w:val="000000"/>
          <w:sz w:val="28"/>
          <w:szCs w:val="28"/>
        </w:rPr>
        <w:t>hiểm y tế</w:t>
      </w:r>
      <w:r w:rsidR="00CD42F0" w:rsidRPr="003565B6">
        <w:rPr>
          <w:b/>
          <w:bCs/>
          <w:color w:val="000000"/>
          <w:sz w:val="28"/>
          <w:szCs w:val="28"/>
        </w:rPr>
        <w:t xml:space="preserve"> </w:t>
      </w:r>
      <w:r w:rsidR="003C2CC0" w:rsidRPr="003565B6">
        <w:rPr>
          <w:b/>
          <w:bCs/>
          <w:color w:val="000000"/>
          <w:sz w:val="28"/>
          <w:szCs w:val="28"/>
        </w:rPr>
        <w:t xml:space="preserve">cho </w:t>
      </w:r>
      <w:r w:rsidR="001434F9" w:rsidRPr="003565B6">
        <w:rPr>
          <w:b/>
          <w:bCs/>
          <w:color w:val="000000"/>
          <w:sz w:val="28"/>
          <w:szCs w:val="28"/>
        </w:rPr>
        <w:t>người dân tộc thiểu số theo Nghị định số 75/2023/NĐ-CP ngày 19 tháng 10 năm 2023 của Chính phủ</w:t>
      </w:r>
    </w:p>
    <w:p w:rsidR="007D550A" w:rsidRPr="00F2154D" w:rsidRDefault="006653B3" w:rsidP="00F2154D">
      <w:pPr>
        <w:spacing w:before="120"/>
        <w:outlineLvl w:val="1"/>
        <w:rPr>
          <w:color w:val="000000"/>
          <w:sz w:val="28"/>
          <w:szCs w:val="28"/>
          <w:lang w:val="nl-NL"/>
        </w:rPr>
      </w:pPr>
      <w:r w:rsidRPr="00F2154D">
        <w:rPr>
          <w:noProof/>
          <w:color w:val="000000"/>
          <w:sz w:val="28"/>
          <w:szCs w:val="28"/>
        </w:rPr>
        <mc:AlternateContent>
          <mc:Choice Requires="wps">
            <w:drawing>
              <wp:anchor distT="4294967295" distB="4294967295" distL="114300" distR="114300" simplePos="0" relativeHeight="251656704" behindDoc="0" locked="0" layoutInCell="1" allowOverlap="1">
                <wp:simplePos x="0" y="0"/>
                <wp:positionH relativeFrom="column">
                  <wp:posOffset>2084070</wp:posOffset>
                </wp:positionH>
                <wp:positionV relativeFrom="paragraph">
                  <wp:posOffset>20955</wp:posOffset>
                </wp:positionV>
                <wp:extent cx="15411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41145" cy="0"/>
                        </a:xfrm>
                        <a:prstGeom prst="line">
                          <a:avLst/>
                        </a:prstGeom>
                        <a:noFill/>
                        <a:ln>
                          <a:solidFill>
                            <a:srgbClr val="000000"/>
                          </a:solidFill>
                        </a:ln>
                      </wps:spPr>
                      <wps:bodyPr/>
                    </wps:wsp>
                  </a:graphicData>
                </a:graphic>
                <wp14:sizeRelH relativeFrom="margin">
                  <wp14:pctWidth>0</wp14:pctWidth>
                </wp14:sizeRelH>
                <wp14:sizeRelV relativeFrom="page">
                  <wp14:pctHeight>0</wp14:pctHeight>
                </wp14:sizeRelV>
              </wp:anchor>
            </w:drawing>
          </mc:Choice>
          <mc:Fallback>
            <w:pict>
              <v:line w14:anchorId="3E9DB6F5" id="Straight Connector 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64.1pt,1.65pt" to="285.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">
                <o:lock v:ext="edit" shapetype="f"/>
              </v:line>
            </w:pict>
          </mc:Fallback>
        </mc:AlternateContent>
      </w:r>
    </w:p>
    <w:p w:rsidR="007D550A" w:rsidRDefault="0042632B" w:rsidP="002A1394">
      <w:pPr>
        <w:spacing w:before="120"/>
        <w:jc w:val="center"/>
        <w:outlineLvl w:val="1"/>
        <w:rPr>
          <w:color w:val="000000"/>
          <w:sz w:val="28"/>
          <w:szCs w:val="28"/>
          <w:lang w:val="nl-NL"/>
        </w:rPr>
      </w:pPr>
      <w:r w:rsidRPr="00F2154D">
        <w:rPr>
          <w:color w:val="000000"/>
          <w:sz w:val="28"/>
          <w:szCs w:val="28"/>
          <w:lang w:val="nl-NL"/>
        </w:rPr>
        <w:t xml:space="preserve">Kính gửi: </w:t>
      </w:r>
      <w:r w:rsidR="004A4CD1" w:rsidRPr="00F2154D">
        <w:rPr>
          <w:color w:val="000000"/>
          <w:sz w:val="28"/>
          <w:szCs w:val="28"/>
          <w:lang w:val="nl-NL"/>
        </w:rPr>
        <w:t xml:space="preserve">Hội đồng </w:t>
      </w:r>
      <w:r w:rsidR="005D07BA" w:rsidRPr="00F2154D">
        <w:rPr>
          <w:color w:val="000000"/>
          <w:sz w:val="28"/>
          <w:szCs w:val="28"/>
          <w:lang w:val="nl-NL"/>
        </w:rPr>
        <w:t>nhân dân</w:t>
      </w:r>
      <w:r w:rsidR="00326764" w:rsidRPr="00F2154D">
        <w:rPr>
          <w:color w:val="000000"/>
          <w:sz w:val="28"/>
          <w:szCs w:val="28"/>
          <w:lang w:val="nl-NL"/>
        </w:rPr>
        <w:t xml:space="preserve"> thành phố </w:t>
      </w:r>
    </w:p>
    <w:p w:rsidR="002A1394" w:rsidRPr="00F2154D" w:rsidRDefault="002A1394" w:rsidP="002A1394">
      <w:pPr>
        <w:spacing w:before="120"/>
        <w:jc w:val="center"/>
        <w:outlineLvl w:val="1"/>
        <w:rPr>
          <w:color w:val="000000"/>
          <w:sz w:val="28"/>
          <w:szCs w:val="28"/>
          <w:lang w:val="nl-NL"/>
        </w:rPr>
      </w:pPr>
    </w:p>
    <w:p w:rsidR="00BA2530" w:rsidRPr="009F1F64" w:rsidRDefault="00D737E0" w:rsidP="009F1F64">
      <w:pPr>
        <w:spacing w:before="120"/>
        <w:ind w:firstLine="720"/>
        <w:jc w:val="both"/>
        <w:outlineLvl w:val="1"/>
        <w:rPr>
          <w:color w:val="000000"/>
          <w:sz w:val="28"/>
          <w:szCs w:val="28"/>
          <w:lang w:val="nl-NL"/>
        </w:rPr>
      </w:pPr>
      <w:r w:rsidRPr="009F1F64">
        <w:rPr>
          <w:color w:val="000000"/>
          <w:sz w:val="28"/>
          <w:szCs w:val="28"/>
          <w:lang w:val="nl-NL"/>
        </w:rPr>
        <w:t>Căn cứ</w:t>
      </w:r>
      <w:r w:rsidR="005D07BA" w:rsidRPr="009F1F64">
        <w:rPr>
          <w:color w:val="000000"/>
          <w:sz w:val="28"/>
          <w:szCs w:val="28"/>
          <w:lang w:val="nl-NL"/>
        </w:rPr>
        <w:t xml:space="preserve"> Luật </w:t>
      </w:r>
      <w:r w:rsidR="00832D4D" w:rsidRPr="009F1F64">
        <w:rPr>
          <w:color w:val="000000"/>
          <w:sz w:val="28"/>
          <w:szCs w:val="28"/>
          <w:lang w:val="nl-NL"/>
        </w:rPr>
        <w:t>b</w:t>
      </w:r>
      <w:r w:rsidR="005D07BA" w:rsidRPr="009F1F64">
        <w:rPr>
          <w:color w:val="000000"/>
          <w:sz w:val="28"/>
          <w:szCs w:val="28"/>
          <w:lang w:val="nl-NL"/>
        </w:rPr>
        <w:t>an hành văn bản quy phạm pháp luật</w:t>
      </w:r>
      <w:r w:rsidR="00CF059B" w:rsidRPr="009F1F64">
        <w:rPr>
          <w:color w:val="000000"/>
          <w:sz w:val="28"/>
          <w:szCs w:val="28"/>
          <w:lang w:val="nl-NL"/>
        </w:rPr>
        <w:t xml:space="preserve"> </w:t>
      </w:r>
      <w:r w:rsidRPr="009F1F64">
        <w:rPr>
          <w:color w:val="000000"/>
          <w:sz w:val="28"/>
          <w:szCs w:val="28"/>
          <w:lang w:val="nl-NL"/>
        </w:rPr>
        <w:t xml:space="preserve">ngày 22 tháng 6 </w:t>
      </w:r>
      <w:r w:rsidR="005D07BA" w:rsidRPr="009F1F64">
        <w:rPr>
          <w:color w:val="000000"/>
          <w:sz w:val="28"/>
          <w:szCs w:val="28"/>
          <w:lang w:val="nl-NL"/>
        </w:rPr>
        <w:t xml:space="preserve">năm 2015; Luật </w:t>
      </w:r>
      <w:r w:rsidR="00063EEF" w:rsidRPr="009F1F64">
        <w:rPr>
          <w:color w:val="000000"/>
          <w:sz w:val="28"/>
          <w:szCs w:val="28"/>
          <w:lang w:val="nl-NL"/>
        </w:rPr>
        <w:t>s</w:t>
      </w:r>
      <w:r w:rsidR="00142146" w:rsidRPr="009F1F64">
        <w:rPr>
          <w:color w:val="000000"/>
          <w:sz w:val="28"/>
          <w:szCs w:val="28"/>
          <w:lang w:val="nl-NL"/>
        </w:rPr>
        <w:t xml:space="preserve">ửa </w:t>
      </w:r>
      <w:r w:rsidR="005D07BA" w:rsidRPr="009F1F64">
        <w:rPr>
          <w:color w:val="000000"/>
          <w:sz w:val="28"/>
          <w:szCs w:val="28"/>
          <w:lang w:val="nl-NL"/>
        </w:rPr>
        <w:t xml:space="preserve">đổi, bổ sung một số điều của Luật </w:t>
      </w:r>
      <w:r w:rsidR="00142146" w:rsidRPr="009F1F64">
        <w:rPr>
          <w:color w:val="000000"/>
          <w:sz w:val="28"/>
          <w:szCs w:val="28"/>
          <w:lang w:val="nl-NL"/>
        </w:rPr>
        <w:t xml:space="preserve">Ban </w:t>
      </w:r>
      <w:r w:rsidR="005D07BA" w:rsidRPr="009F1F64">
        <w:rPr>
          <w:color w:val="000000"/>
          <w:sz w:val="28"/>
          <w:szCs w:val="28"/>
          <w:lang w:val="nl-NL"/>
        </w:rPr>
        <w:t xml:space="preserve">hành văn bản quy phạm pháp luật </w:t>
      </w:r>
      <w:r w:rsidRPr="009F1F64">
        <w:rPr>
          <w:color w:val="000000"/>
          <w:sz w:val="28"/>
          <w:szCs w:val="28"/>
          <w:lang w:val="nl-NL"/>
        </w:rPr>
        <w:t xml:space="preserve">ngày 18 tháng 6 </w:t>
      </w:r>
      <w:r w:rsidR="005D07BA" w:rsidRPr="009F1F64">
        <w:rPr>
          <w:color w:val="000000"/>
          <w:sz w:val="28"/>
          <w:szCs w:val="28"/>
          <w:lang w:val="nl-NL"/>
        </w:rPr>
        <w:t>năm 2020</w:t>
      </w:r>
      <w:r w:rsidR="001E0D94" w:rsidRPr="009F1F64">
        <w:rPr>
          <w:color w:val="000000"/>
          <w:sz w:val="28"/>
          <w:szCs w:val="28"/>
          <w:lang w:val="nl-NL"/>
        </w:rPr>
        <w:t xml:space="preserve">; </w:t>
      </w:r>
      <w:r w:rsidRPr="009F1F64">
        <w:rPr>
          <w:color w:val="000000"/>
          <w:sz w:val="28"/>
          <w:szCs w:val="28"/>
          <w:lang w:val="nl-NL"/>
        </w:rPr>
        <w:t>Nghị định số 75/2023/NĐ-CP ngày 19 tháng 10 năm 2023 của Chính phủ</w:t>
      </w:r>
      <w:bookmarkStart w:id="0" w:name="loai_1_name"/>
      <w:r w:rsidR="004A4CD1" w:rsidRPr="009F1F64">
        <w:rPr>
          <w:color w:val="000000"/>
          <w:sz w:val="28"/>
          <w:szCs w:val="28"/>
          <w:lang w:val="nl-NL"/>
        </w:rPr>
        <w:t xml:space="preserve"> sửa đổi, bổ sung mộ</w:t>
      </w:r>
      <w:r w:rsidR="00142146" w:rsidRPr="009F1F64">
        <w:rPr>
          <w:color w:val="000000"/>
          <w:sz w:val="28"/>
          <w:szCs w:val="28"/>
          <w:lang w:val="nl-NL"/>
        </w:rPr>
        <w:t>t số điều của Nghị định số</w:t>
      </w:r>
      <w:r w:rsidR="004A4CD1" w:rsidRPr="009F1F64">
        <w:rPr>
          <w:color w:val="000000"/>
          <w:sz w:val="28"/>
          <w:szCs w:val="28"/>
          <w:lang w:val="nl-NL"/>
        </w:rPr>
        <w:t> </w:t>
      </w:r>
      <w:bookmarkEnd w:id="0"/>
      <w:r w:rsidR="00E657D6" w:rsidRPr="009F1F64">
        <w:rPr>
          <w:color w:val="000000"/>
          <w:sz w:val="28"/>
          <w:szCs w:val="28"/>
          <w:lang w:val="nl-NL"/>
        </w:rPr>
        <w:fldChar w:fldCharType="begin"/>
      </w:r>
      <w:r w:rsidR="004A4CD1" w:rsidRPr="009F1F64">
        <w:rPr>
          <w:color w:val="000000"/>
          <w:sz w:val="28"/>
          <w:szCs w:val="28"/>
          <w:lang w:val="nl-NL"/>
        </w:rPr>
        <w:instrText xml:space="preserve"> HYPERLINK "https://thuvienphapluat.vn/van-ban/the-thao-y-te/nghi-dinh-146-2018-nd-cp-huong-dan-luat-bao-hiem-y-te-357505.aspx" \o "Nghị định 146/2018/NĐ-CP" \t "_blank" </w:instrText>
      </w:r>
      <w:r w:rsidR="00E657D6" w:rsidRPr="009F1F64">
        <w:rPr>
          <w:color w:val="000000"/>
          <w:sz w:val="28"/>
          <w:szCs w:val="28"/>
          <w:lang w:val="nl-NL"/>
        </w:rPr>
        <w:fldChar w:fldCharType="separate"/>
      </w:r>
      <w:r w:rsidR="004A4CD1" w:rsidRPr="009F1F64">
        <w:rPr>
          <w:sz w:val="28"/>
          <w:szCs w:val="28"/>
        </w:rPr>
        <w:t>146/2018/</w:t>
      </w:r>
      <w:r w:rsidR="00142146" w:rsidRPr="009F1F64">
        <w:rPr>
          <w:sz w:val="28"/>
          <w:szCs w:val="28"/>
        </w:rPr>
        <w:t>NĐ-CP</w:t>
      </w:r>
      <w:r w:rsidR="00E657D6" w:rsidRPr="009F1F64">
        <w:rPr>
          <w:color w:val="000000"/>
          <w:sz w:val="28"/>
          <w:szCs w:val="28"/>
          <w:lang w:val="nl-NL"/>
        </w:rPr>
        <w:fldChar w:fldCharType="end"/>
      </w:r>
      <w:r w:rsidR="004A4CD1" w:rsidRPr="009F1F64">
        <w:rPr>
          <w:color w:val="000000"/>
          <w:sz w:val="28"/>
          <w:szCs w:val="28"/>
          <w:lang w:val="nl-NL"/>
        </w:rPr>
        <w:t> </w:t>
      </w:r>
      <w:r w:rsidR="00142146" w:rsidRPr="009F1F64">
        <w:rPr>
          <w:color w:val="000000"/>
          <w:sz w:val="28"/>
          <w:szCs w:val="28"/>
          <w:lang w:val="nl-NL"/>
        </w:rPr>
        <w:t>ngày 17 tháng 10 năm 2018 củ</w:t>
      </w:r>
      <w:r w:rsidR="004A4CD1" w:rsidRPr="009F1F64">
        <w:rPr>
          <w:color w:val="000000"/>
          <w:sz w:val="28"/>
          <w:szCs w:val="28"/>
          <w:lang w:val="nl-NL"/>
        </w:rPr>
        <w:t xml:space="preserve">a </w:t>
      </w:r>
      <w:r w:rsidR="00142146" w:rsidRPr="009F1F64">
        <w:rPr>
          <w:color w:val="000000"/>
          <w:sz w:val="28"/>
          <w:szCs w:val="28"/>
          <w:lang w:val="nl-NL"/>
        </w:rPr>
        <w:t xml:space="preserve">Chính </w:t>
      </w:r>
      <w:r w:rsidR="004A4CD1" w:rsidRPr="009F1F64">
        <w:rPr>
          <w:color w:val="000000"/>
          <w:sz w:val="28"/>
          <w:szCs w:val="28"/>
          <w:lang w:val="nl-NL"/>
        </w:rPr>
        <w:t>ph</w:t>
      </w:r>
      <w:r w:rsidR="00142146" w:rsidRPr="009F1F64">
        <w:rPr>
          <w:color w:val="000000"/>
          <w:sz w:val="28"/>
          <w:szCs w:val="28"/>
          <w:lang w:val="nl-NL"/>
        </w:rPr>
        <w:t>ủ quy định chi tiết và hướng dẫn biện pháp thi hành một số điều của Luật Bảo hiể</w:t>
      </w:r>
      <w:r w:rsidR="004A4CD1" w:rsidRPr="009F1F64">
        <w:rPr>
          <w:color w:val="000000"/>
          <w:sz w:val="28"/>
          <w:szCs w:val="28"/>
          <w:lang w:val="nl-NL"/>
        </w:rPr>
        <w:t>m y t</w:t>
      </w:r>
      <w:r w:rsidR="00142146" w:rsidRPr="009F1F64">
        <w:rPr>
          <w:color w:val="000000"/>
          <w:sz w:val="28"/>
          <w:szCs w:val="28"/>
          <w:lang w:val="nl-NL"/>
        </w:rPr>
        <w:t>ế.</w:t>
      </w:r>
    </w:p>
    <w:p w:rsidR="00057C7C" w:rsidRPr="009F1F64" w:rsidRDefault="00142146" w:rsidP="009F1F64">
      <w:pPr>
        <w:spacing w:before="120"/>
        <w:ind w:firstLine="720"/>
        <w:jc w:val="both"/>
        <w:outlineLvl w:val="1"/>
        <w:rPr>
          <w:bCs/>
          <w:color w:val="000000"/>
          <w:sz w:val="28"/>
          <w:szCs w:val="28"/>
          <w:lang w:val="nl-NL"/>
        </w:rPr>
      </w:pPr>
      <w:r w:rsidRPr="009F1F64">
        <w:rPr>
          <w:color w:val="000000"/>
          <w:sz w:val="28"/>
          <w:szCs w:val="28"/>
          <w:lang w:val="nl-NL"/>
        </w:rPr>
        <w:t>Ủy ban nhân dân thành phố</w:t>
      </w:r>
      <w:r w:rsidR="00E748F4" w:rsidRPr="009F1F64">
        <w:rPr>
          <w:color w:val="000000"/>
          <w:sz w:val="28"/>
          <w:szCs w:val="28"/>
          <w:lang w:val="nl-NL"/>
        </w:rPr>
        <w:t xml:space="preserve"> </w:t>
      </w:r>
      <w:r w:rsidR="007D5378" w:rsidRPr="009F1F64">
        <w:rPr>
          <w:color w:val="000000"/>
          <w:sz w:val="28"/>
          <w:szCs w:val="28"/>
          <w:lang w:val="nl-NL"/>
        </w:rPr>
        <w:t xml:space="preserve">kính trình </w:t>
      </w:r>
      <w:r w:rsidR="00BA2530" w:rsidRPr="009F1F64">
        <w:rPr>
          <w:color w:val="000000"/>
          <w:sz w:val="28"/>
          <w:szCs w:val="28"/>
          <w:lang w:val="nl-NL"/>
        </w:rPr>
        <w:t xml:space="preserve">Hội đồng nhân dân thành phố xem xét, </w:t>
      </w:r>
      <w:r w:rsidR="00033441" w:rsidRPr="009F1F64">
        <w:rPr>
          <w:color w:val="000000"/>
          <w:sz w:val="28"/>
          <w:szCs w:val="28"/>
          <w:lang w:val="nl-NL"/>
        </w:rPr>
        <w:t>ban hành</w:t>
      </w:r>
      <w:r w:rsidR="005D07BA" w:rsidRPr="009F1F64">
        <w:rPr>
          <w:color w:val="000000"/>
          <w:sz w:val="28"/>
          <w:szCs w:val="28"/>
          <w:lang w:val="nl-NL"/>
        </w:rPr>
        <w:t xml:space="preserve"> Nghị quyết</w:t>
      </w:r>
      <w:r w:rsidR="002564DD" w:rsidRPr="009F1F64">
        <w:rPr>
          <w:color w:val="000000"/>
          <w:sz w:val="28"/>
          <w:szCs w:val="28"/>
          <w:lang w:val="nl-NL"/>
        </w:rPr>
        <w:t xml:space="preserve"> </w:t>
      </w:r>
      <w:r w:rsidR="00BA2530" w:rsidRPr="009F1F64">
        <w:rPr>
          <w:bCs/>
          <w:color w:val="000000"/>
          <w:sz w:val="28"/>
          <w:szCs w:val="28"/>
          <w:lang w:val="nl-NL"/>
        </w:rPr>
        <w:t xml:space="preserve">quy định </w:t>
      </w:r>
      <w:r w:rsidR="00E265AF" w:rsidRPr="009F1F64">
        <w:rPr>
          <w:bCs/>
          <w:color w:val="000000"/>
          <w:sz w:val="28"/>
          <w:szCs w:val="28"/>
          <w:lang w:val="nl-NL"/>
        </w:rPr>
        <w:t xml:space="preserve">mức </w:t>
      </w:r>
      <w:r w:rsidR="00661406" w:rsidRPr="009F1F64">
        <w:rPr>
          <w:bCs/>
          <w:color w:val="000000"/>
          <w:sz w:val="28"/>
          <w:szCs w:val="28"/>
          <w:lang w:val="vi-VN"/>
        </w:rPr>
        <w:t xml:space="preserve">hỗ trợ đóng </w:t>
      </w:r>
      <w:r w:rsidR="00BA2530" w:rsidRPr="009F1F64">
        <w:rPr>
          <w:bCs/>
          <w:color w:val="000000"/>
          <w:sz w:val="28"/>
          <w:szCs w:val="28"/>
          <w:lang w:val="nl-NL"/>
        </w:rPr>
        <w:t>bảo hiểm y tế cho người dân tộc thiểu số theo Nghị định số 75/2023/NĐ-CP ngày 19 tháng 10 năm 2023 của Chính phủ</w:t>
      </w:r>
      <w:r w:rsidR="00E265AF" w:rsidRPr="009F1F64">
        <w:rPr>
          <w:color w:val="000000"/>
          <w:sz w:val="28"/>
          <w:szCs w:val="28"/>
          <w:lang w:val="nl-NL"/>
        </w:rPr>
        <w:t xml:space="preserve">, cụ thể </w:t>
      </w:r>
      <w:r w:rsidR="005D07BA" w:rsidRPr="009F1F64">
        <w:rPr>
          <w:bCs/>
          <w:color w:val="000000"/>
          <w:sz w:val="28"/>
          <w:szCs w:val="28"/>
          <w:lang w:val="nl-NL"/>
        </w:rPr>
        <w:t>như sau:</w:t>
      </w:r>
    </w:p>
    <w:p w:rsidR="00733E2F" w:rsidRPr="009F1F64" w:rsidRDefault="00301A01" w:rsidP="009F1F64">
      <w:pPr>
        <w:spacing w:before="120"/>
        <w:ind w:firstLine="720"/>
        <w:jc w:val="both"/>
        <w:rPr>
          <w:b/>
          <w:color w:val="000000"/>
          <w:sz w:val="28"/>
          <w:szCs w:val="28"/>
          <w:lang w:val="nl-NL"/>
        </w:rPr>
      </w:pPr>
      <w:r w:rsidRPr="009F1F64">
        <w:rPr>
          <w:b/>
          <w:color w:val="000000"/>
          <w:sz w:val="28"/>
          <w:szCs w:val="28"/>
          <w:lang w:val="nl-NL"/>
        </w:rPr>
        <w:t xml:space="preserve">I. </w:t>
      </w:r>
      <w:r w:rsidR="00733E2F" w:rsidRPr="009F1F64">
        <w:rPr>
          <w:b/>
          <w:color w:val="000000"/>
          <w:sz w:val="28"/>
          <w:szCs w:val="28"/>
          <w:lang w:val="nl-NL"/>
        </w:rPr>
        <w:t xml:space="preserve">SỰ CẦN THIẾT </w:t>
      </w:r>
      <w:r w:rsidR="004C493D" w:rsidRPr="009F1F64">
        <w:rPr>
          <w:b/>
          <w:color w:val="000000"/>
          <w:sz w:val="28"/>
          <w:szCs w:val="28"/>
          <w:lang w:val="nl-NL"/>
        </w:rPr>
        <w:t>BAN HÀNH</w:t>
      </w:r>
      <w:r w:rsidR="00733E2F" w:rsidRPr="009F1F64">
        <w:rPr>
          <w:b/>
          <w:color w:val="000000"/>
          <w:sz w:val="28"/>
          <w:szCs w:val="28"/>
          <w:lang w:val="nl-NL"/>
        </w:rPr>
        <w:t xml:space="preserve"> NGHỊ QUYẾT</w:t>
      </w:r>
    </w:p>
    <w:p w:rsidR="001D73DC" w:rsidRPr="009F1F64" w:rsidRDefault="00BA2530" w:rsidP="009F1F64">
      <w:pPr>
        <w:spacing w:before="120"/>
        <w:ind w:firstLine="720"/>
        <w:jc w:val="both"/>
        <w:rPr>
          <w:b/>
          <w:color w:val="000000"/>
          <w:sz w:val="28"/>
          <w:szCs w:val="28"/>
          <w:lang w:val="nl-NL"/>
        </w:rPr>
      </w:pPr>
      <w:r w:rsidRPr="009F1F64">
        <w:rPr>
          <w:b/>
          <w:color w:val="000000"/>
          <w:sz w:val="28"/>
          <w:szCs w:val="28"/>
          <w:lang w:val="nl-NL"/>
        </w:rPr>
        <w:t xml:space="preserve">1. </w:t>
      </w:r>
      <w:r w:rsidR="001D73DC" w:rsidRPr="009F1F64">
        <w:rPr>
          <w:b/>
          <w:color w:val="000000"/>
          <w:sz w:val="28"/>
          <w:szCs w:val="28"/>
          <w:lang w:val="nl-NL"/>
        </w:rPr>
        <w:t>Sự cần thiết</w:t>
      </w:r>
    </w:p>
    <w:p w:rsidR="004022DB" w:rsidRPr="009F1F64" w:rsidRDefault="009D21B6" w:rsidP="009F1F64">
      <w:pPr>
        <w:pStyle w:val="NormalWeb"/>
        <w:shd w:val="clear" w:color="auto" w:fill="FFFFFF"/>
        <w:spacing w:before="120" w:beforeAutospacing="0" w:after="0" w:afterAutospacing="0"/>
        <w:ind w:firstLine="720"/>
        <w:jc w:val="both"/>
        <w:rPr>
          <w:color w:val="000000" w:themeColor="text1"/>
          <w:sz w:val="28"/>
          <w:szCs w:val="28"/>
          <w:lang w:val="nl-NL"/>
        </w:rPr>
      </w:pPr>
      <w:r w:rsidRPr="009F1F64">
        <w:rPr>
          <w:bCs/>
          <w:color w:val="000000" w:themeColor="text1"/>
          <w:sz w:val="28"/>
          <w:szCs w:val="28"/>
          <w:lang w:val="nl-NL"/>
        </w:rPr>
        <w:t xml:space="preserve">- </w:t>
      </w:r>
      <w:r w:rsidR="004022DB" w:rsidRPr="009F1F64">
        <w:rPr>
          <w:bCs/>
          <w:color w:val="000000" w:themeColor="text1"/>
          <w:sz w:val="28"/>
          <w:szCs w:val="28"/>
          <w:lang w:val="nl-NL"/>
        </w:rPr>
        <w:t>Tại điểm c khoản 2 Điều 1</w:t>
      </w:r>
      <w:r w:rsidR="004022DB" w:rsidRPr="009F1F64">
        <w:rPr>
          <w:color w:val="000000" w:themeColor="text1"/>
          <w:sz w:val="28"/>
          <w:szCs w:val="28"/>
          <w:lang w:val="nl-NL"/>
        </w:rPr>
        <w:t xml:space="preserve"> của </w:t>
      </w:r>
      <w:bookmarkStart w:id="1" w:name="_Hlk156914506"/>
      <w:r w:rsidR="004022DB" w:rsidRPr="009F1F64">
        <w:rPr>
          <w:color w:val="000000" w:themeColor="text1"/>
          <w:sz w:val="28"/>
          <w:szCs w:val="28"/>
          <w:lang w:val="nl-NL"/>
        </w:rPr>
        <w:t xml:space="preserve">Nghị định số 75/2023/NĐ-CP </w:t>
      </w:r>
      <w:bookmarkEnd w:id="1"/>
      <w:r w:rsidR="004022DB" w:rsidRPr="009F1F64">
        <w:rPr>
          <w:bCs/>
          <w:color w:val="000000" w:themeColor="text1"/>
          <w:sz w:val="28"/>
          <w:szCs w:val="28"/>
          <w:lang w:val="nl-NL"/>
        </w:rPr>
        <w:t>quy định b</w:t>
      </w:r>
      <w:r w:rsidR="004022DB" w:rsidRPr="009F1F64">
        <w:rPr>
          <w:color w:val="000000" w:themeColor="text1"/>
          <w:sz w:val="28"/>
          <w:szCs w:val="28"/>
          <w:lang w:val="nl-NL"/>
        </w:rPr>
        <w:t xml:space="preserve">ổ sung đối tượng được hỗ trợ bảo hiểm y tế là người </w:t>
      </w:r>
      <w:r w:rsidR="004022DB" w:rsidRPr="009F1F64">
        <w:rPr>
          <w:color w:val="000000" w:themeColor="text1"/>
          <w:sz w:val="28"/>
          <w:szCs w:val="28"/>
          <w:lang w:val="nb-NO"/>
        </w:rPr>
        <w:t>dân tộc thiểu số</w:t>
      </w:r>
      <w:r w:rsidR="004022DB" w:rsidRPr="009F1F64">
        <w:rPr>
          <w:color w:val="000000" w:themeColor="text1"/>
          <w:sz w:val="28"/>
          <w:szCs w:val="28"/>
          <w:lang w:val="nl-NL"/>
        </w:rPr>
        <w:t xml:space="preserve"> đang sinh sống trên địa bàn các xã thuộc khu vực II (khó khăn), khu vực III (đặc biệt khó khăn) vùng đồng bào </w:t>
      </w:r>
      <w:r w:rsidR="004022DB" w:rsidRPr="009F1F64">
        <w:rPr>
          <w:color w:val="000000" w:themeColor="text1"/>
          <w:sz w:val="28"/>
          <w:szCs w:val="28"/>
          <w:lang w:val="nb-NO"/>
        </w:rPr>
        <w:t xml:space="preserve">dân tộc thiểu số </w:t>
      </w:r>
      <w:r w:rsidR="004022DB" w:rsidRPr="009F1F64">
        <w:rPr>
          <w:color w:val="000000" w:themeColor="text1"/>
          <w:sz w:val="28"/>
          <w:szCs w:val="28"/>
          <w:lang w:val="nl-NL"/>
        </w:rPr>
        <w:t xml:space="preserve">và miền núi giai đoạn 2016 - 2020 không còn trong danh sách các xã khu vực II (khó khăn), khu vực III (đặc biệt khó khăn) giai đoạn 2021 - 2025 theo </w:t>
      </w:r>
      <w:bookmarkStart w:id="2" w:name="_Hlk157417245"/>
      <w:r w:rsidR="004022DB" w:rsidRPr="009F1F64">
        <w:rPr>
          <w:color w:val="000000" w:themeColor="text1"/>
          <w:sz w:val="28"/>
          <w:szCs w:val="28"/>
          <w:lang w:val="nl-NL"/>
        </w:rPr>
        <w:t>Quyết định số 861/QĐ-TTg ngày 04 tháng 6 năm 2021 của Thủ tướng Chính phủ</w:t>
      </w:r>
      <w:bookmarkEnd w:id="2"/>
      <w:r w:rsidR="004022DB" w:rsidRPr="009F1F64">
        <w:rPr>
          <w:color w:val="000000" w:themeColor="text1"/>
          <w:sz w:val="28"/>
          <w:szCs w:val="28"/>
          <w:lang w:val="nl-NL"/>
        </w:rPr>
        <w:t>.</w:t>
      </w:r>
    </w:p>
    <w:p w:rsidR="004022DB" w:rsidRPr="009F1F64" w:rsidRDefault="009D21B6" w:rsidP="009F1F64">
      <w:pPr>
        <w:pStyle w:val="NormalWeb"/>
        <w:shd w:val="clear" w:color="auto" w:fill="FFFFFF"/>
        <w:spacing w:before="120" w:beforeAutospacing="0" w:after="0" w:afterAutospacing="0"/>
        <w:ind w:firstLine="720"/>
        <w:jc w:val="both"/>
        <w:rPr>
          <w:color w:val="000000" w:themeColor="text1"/>
          <w:sz w:val="28"/>
          <w:szCs w:val="28"/>
          <w:lang w:val="nl-NL"/>
        </w:rPr>
      </w:pPr>
      <w:r w:rsidRPr="009F1F64">
        <w:rPr>
          <w:color w:val="000000" w:themeColor="text1"/>
          <w:sz w:val="28"/>
          <w:szCs w:val="28"/>
          <w:lang w:val="nl-NL"/>
        </w:rPr>
        <w:t xml:space="preserve">- </w:t>
      </w:r>
      <w:r w:rsidR="004022DB" w:rsidRPr="009F1F64">
        <w:rPr>
          <w:color w:val="000000" w:themeColor="text1"/>
          <w:sz w:val="28"/>
          <w:szCs w:val="28"/>
          <w:lang w:val="nl-NL"/>
        </w:rPr>
        <w:t xml:space="preserve">Qua rà soát, </w:t>
      </w:r>
      <w:bookmarkStart w:id="3" w:name="_Hlk156914414"/>
      <w:r w:rsidR="004022DB" w:rsidRPr="009F1F64">
        <w:rPr>
          <w:color w:val="000000" w:themeColor="text1"/>
          <w:sz w:val="28"/>
          <w:szCs w:val="28"/>
          <w:lang w:val="nl-NL"/>
        </w:rPr>
        <w:t xml:space="preserve">trên địa bàn thành phố chỉ có 01 xã là xã Thới Xuân thuộc huyện Cờ Đỏ thuộc diện xã khu vực II (xã khó khăn giai đoạn 2016 </w:t>
      </w:r>
      <w:r w:rsidR="0008232F" w:rsidRPr="009F1F64">
        <w:rPr>
          <w:color w:val="000000" w:themeColor="text1"/>
          <w:sz w:val="28"/>
          <w:szCs w:val="28"/>
          <w:lang w:val="nl-NL"/>
        </w:rPr>
        <w:t>–</w:t>
      </w:r>
      <w:r w:rsidR="004022DB" w:rsidRPr="009F1F64">
        <w:rPr>
          <w:color w:val="000000" w:themeColor="text1"/>
          <w:sz w:val="28"/>
          <w:szCs w:val="28"/>
          <w:lang w:val="nl-NL"/>
        </w:rPr>
        <w:t xml:space="preserve"> 2020</w:t>
      </w:r>
      <w:r w:rsidR="0008232F" w:rsidRPr="009F1F64">
        <w:rPr>
          <w:color w:val="000000" w:themeColor="text1"/>
          <w:sz w:val="28"/>
          <w:szCs w:val="28"/>
          <w:lang w:val="nl-NL"/>
        </w:rPr>
        <w:t xml:space="preserve"> được phê duyệt theo Quyết định số 582/QĐ-TTg ngày 28 tháng 4 năm 2017 của Thủ tướng Chính phủ</w:t>
      </w:r>
      <w:r w:rsidR="004022DB" w:rsidRPr="009F1F64">
        <w:rPr>
          <w:color w:val="000000" w:themeColor="text1"/>
          <w:sz w:val="28"/>
          <w:szCs w:val="28"/>
          <w:lang w:val="nl-NL"/>
        </w:rPr>
        <w:t>)</w:t>
      </w:r>
      <w:bookmarkEnd w:id="3"/>
      <w:r w:rsidR="004022DB" w:rsidRPr="009F1F64">
        <w:rPr>
          <w:color w:val="000000" w:themeColor="text1"/>
          <w:sz w:val="28"/>
          <w:szCs w:val="28"/>
          <w:lang w:val="nl-NL"/>
        </w:rPr>
        <w:t xml:space="preserve"> đủ điều kiện được thụ hưởng và tất cả đồng bào </w:t>
      </w:r>
      <w:r w:rsidR="004022DB" w:rsidRPr="009F1F64">
        <w:rPr>
          <w:color w:val="000000" w:themeColor="text1"/>
          <w:sz w:val="28"/>
          <w:szCs w:val="28"/>
          <w:lang w:val="nb-NO"/>
        </w:rPr>
        <w:t>dân tộc thiểu số</w:t>
      </w:r>
      <w:r w:rsidR="004022DB" w:rsidRPr="009F1F64">
        <w:rPr>
          <w:color w:val="000000" w:themeColor="text1"/>
          <w:sz w:val="28"/>
          <w:szCs w:val="28"/>
          <w:lang w:val="nl-NL"/>
        </w:rPr>
        <w:t xml:space="preserve"> đang sinh sống trên địa bàn xã Thới Xuân được hưởng hỗ trợ 70% mức đóng bảo hiểm y tế trong 36 tháng kể từ ngày 01 tháng 11 năm 2023 theo quy định</w:t>
      </w:r>
      <w:r w:rsidR="00B7560A" w:rsidRPr="009F1F64">
        <w:rPr>
          <w:color w:val="000000" w:themeColor="text1"/>
          <w:sz w:val="28"/>
          <w:szCs w:val="28"/>
          <w:lang w:val="nl-NL"/>
        </w:rPr>
        <w:t xml:space="preserve"> tại Nghị định số 75/2023/NĐ-CP</w:t>
      </w:r>
      <w:r w:rsidR="004022DB" w:rsidRPr="009F1F64">
        <w:rPr>
          <w:color w:val="000000" w:themeColor="text1"/>
          <w:sz w:val="28"/>
          <w:szCs w:val="28"/>
          <w:lang w:val="nl-NL"/>
        </w:rPr>
        <w:t>.</w:t>
      </w:r>
    </w:p>
    <w:p w:rsidR="004022DB" w:rsidRPr="009F1F64" w:rsidRDefault="009D21B6" w:rsidP="009F1F64">
      <w:pPr>
        <w:pStyle w:val="NormalWeb"/>
        <w:shd w:val="clear" w:color="auto" w:fill="FFFFFF"/>
        <w:spacing w:before="120" w:beforeAutospacing="0" w:after="0" w:afterAutospacing="0"/>
        <w:ind w:firstLine="720"/>
        <w:jc w:val="both"/>
        <w:rPr>
          <w:color w:val="000000" w:themeColor="text1"/>
          <w:sz w:val="28"/>
          <w:szCs w:val="28"/>
          <w:lang w:val="nl-NL"/>
        </w:rPr>
      </w:pPr>
      <w:r w:rsidRPr="009F1F64">
        <w:rPr>
          <w:color w:val="000000" w:themeColor="text1"/>
          <w:sz w:val="28"/>
          <w:szCs w:val="28"/>
          <w:lang w:val="nl-NL"/>
        </w:rPr>
        <w:t xml:space="preserve">- </w:t>
      </w:r>
      <w:r w:rsidR="004022DB" w:rsidRPr="009F1F64">
        <w:rPr>
          <w:color w:val="000000" w:themeColor="text1"/>
          <w:sz w:val="28"/>
          <w:szCs w:val="28"/>
          <w:lang w:val="nl-NL"/>
        </w:rPr>
        <w:t xml:space="preserve">Xã Thới Xuân hiện có 643 hộ </w:t>
      </w:r>
      <w:r w:rsidR="00DE003B" w:rsidRPr="009F1F64">
        <w:rPr>
          <w:sz w:val="28"/>
          <w:szCs w:val="28"/>
          <w:lang w:val="nl-NL"/>
        </w:rPr>
        <w:t xml:space="preserve">dân tộc thiểu số </w:t>
      </w:r>
      <w:r w:rsidR="004022DB" w:rsidRPr="009F1F64">
        <w:rPr>
          <w:color w:val="000000" w:themeColor="text1"/>
          <w:sz w:val="28"/>
          <w:szCs w:val="28"/>
          <w:lang w:val="nl-NL"/>
        </w:rPr>
        <w:t xml:space="preserve">với </w:t>
      </w:r>
      <w:bookmarkStart w:id="4" w:name="_Hlk155360190"/>
      <w:r w:rsidR="004022DB" w:rsidRPr="009F1F64">
        <w:rPr>
          <w:color w:val="000000" w:themeColor="text1"/>
          <w:sz w:val="28"/>
          <w:szCs w:val="28"/>
          <w:lang w:val="nl-NL"/>
        </w:rPr>
        <w:t xml:space="preserve">2.747 </w:t>
      </w:r>
      <w:bookmarkEnd w:id="4"/>
      <w:r w:rsidR="004022DB" w:rsidRPr="009F1F64">
        <w:rPr>
          <w:color w:val="000000" w:themeColor="text1"/>
          <w:sz w:val="28"/>
          <w:szCs w:val="28"/>
          <w:lang w:val="nl-NL"/>
        </w:rPr>
        <w:t>người, chiếm tỷ lệ 44,3% tổng dân số toàn xã, trong đó đ</w:t>
      </w:r>
      <w:r w:rsidR="004022DB" w:rsidRPr="009F1F64">
        <w:rPr>
          <w:sz w:val="28"/>
          <w:szCs w:val="28"/>
          <w:lang w:val="pt-BR"/>
        </w:rPr>
        <w:t>a số là đồng bào dân tộc Khmer</w:t>
      </w:r>
      <w:bookmarkStart w:id="5" w:name="_Hlk157084108"/>
      <w:r w:rsidR="004022DB" w:rsidRPr="009F1F64">
        <w:rPr>
          <w:sz w:val="28"/>
          <w:szCs w:val="28"/>
          <w:lang w:val="pt-BR"/>
        </w:rPr>
        <w:t xml:space="preserve">. </w:t>
      </w:r>
      <w:r w:rsidR="004022DB" w:rsidRPr="009F1F64">
        <w:rPr>
          <w:sz w:val="28"/>
          <w:szCs w:val="28"/>
          <w:lang w:val="nl-NL"/>
        </w:rPr>
        <w:t xml:space="preserve">Đời sống của đồng bào </w:t>
      </w:r>
      <w:r w:rsidR="00DE003B" w:rsidRPr="009F1F64">
        <w:rPr>
          <w:sz w:val="28"/>
          <w:szCs w:val="28"/>
          <w:lang w:val="nl-NL"/>
        </w:rPr>
        <w:t xml:space="preserve">dân tộc thiểu số </w:t>
      </w:r>
      <w:r w:rsidR="004022DB" w:rsidRPr="009F1F64">
        <w:rPr>
          <w:sz w:val="28"/>
          <w:szCs w:val="28"/>
          <w:lang w:val="nl-NL"/>
        </w:rPr>
        <w:t xml:space="preserve">trên địa bàn xã chủ yếu là sản xuất nông nghiệp, </w:t>
      </w:r>
      <w:r w:rsidR="004022DB" w:rsidRPr="009F1F64">
        <w:rPr>
          <w:sz w:val="28"/>
          <w:szCs w:val="28"/>
          <w:lang w:val="nl-NL"/>
        </w:rPr>
        <w:lastRenderedPageBreak/>
        <w:t>làm thuê, số ít hộ làm dịch vụ hoặc mua bán nhỏ,</w:t>
      </w:r>
      <w:r w:rsidR="004022DB" w:rsidRPr="009F1F64">
        <w:rPr>
          <w:sz w:val="28"/>
          <w:szCs w:val="28"/>
          <w:lang w:val="pt-BR"/>
        </w:rPr>
        <w:t xml:space="preserve"> </w:t>
      </w:r>
      <w:r w:rsidR="004022DB" w:rsidRPr="009F1F64">
        <w:rPr>
          <w:color w:val="000000" w:themeColor="text1"/>
          <w:sz w:val="28"/>
          <w:szCs w:val="28"/>
          <w:lang w:val="pt-BR"/>
        </w:rPr>
        <w:t>thu nhập không ổn định</w:t>
      </w:r>
      <w:r w:rsidR="004022DB" w:rsidRPr="009F1F64">
        <w:rPr>
          <w:color w:val="000000" w:themeColor="text1"/>
          <w:sz w:val="28"/>
          <w:szCs w:val="28"/>
          <w:lang w:val="nl-NL"/>
        </w:rPr>
        <w:t>,</w:t>
      </w:r>
      <w:r w:rsidR="004022DB" w:rsidRPr="009F1F64">
        <w:rPr>
          <w:color w:val="FF0000"/>
          <w:sz w:val="28"/>
          <w:szCs w:val="28"/>
          <w:lang w:val="nl-NL"/>
        </w:rPr>
        <w:t xml:space="preserve"> </w:t>
      </w:r>
      <w:r w:rsidR="004022DB" w:rsidRPr="009F1F64">
        <w:rPr>
          <w:sz w:val="28"/>
          <w:szCs w:val="28"/>
          <w:lang w:val="nl-NL"/>
        </w:rPr>
        <w:t>nhìn chung, điều kiện kinh tế có phát triển nhưng còn chậm, trình độ dân trí và năng lực sản xuất còn thấp</w:t>
      </w:r>
      <w:bookmarkEnd w:id="5"/>
      <w:r w:rsidR="004022DB" w:rsidRPr="009F1F64">
        <w:rPr>
          <w:sz w:val="28"/>
          <w:szCs w:val="28"/>
          <w:lang w:val="nl-NL"/>
        </w:rPr>
        <w:t xml:space="preserve"> so với mặt bằng chung toàn xã và so với các địa phương khác. Đặc biệt là sau khi Quyết định số 861/QĐ-TTg ngày 04 tháng 6 năm 2021 của Thủ tướng </w:t>
      </w:r>
      <w:r w:rsidR="00A74117" w:rsidRPr="009F1F64">
        <w:rPr>
          <w:sz w:val="28"/>
          <w:szCs w:val="28"/>
          <w:lang w:val="nl-NL"/>
        </w:rPr>
        <w:t>Chính phủ trong giai đoạn 2021 -</w:t>
      </w:r>
      <w:r w:rsidR="004022DB" w:rsidRPr="009F1F64">
        <w:rPr>
          <w:sz w:val="28"/>
          <w:szCs w:val="28"/>
          <w:lang w:val="nl-NL"/>
        </w:rPr>
        <w:t xml:space="preserve"> 2025 có hiệu lực, đồng bào </w:t>
      </w:r>
      <w:r w:rsidR="004022DB" w:rsidRPr="009F1F64">
        <w:rPr>
          <w:color w:val="000000" w:themeColor="text1"/>
          <w:sz w:val="28"/>
          <w:szCs w:val="28"/>
          <w:lang w:val="nb-NO"/>
        </w:rPr>
        <w:t>dân tộc thiểu số</w:t>
      </w:r>
      <w:r w:rsidR="004022DB" w:rsidRPr="009F1F64">
        <w:rPr>
          <w:sz w:val="28"/>
          <w:szCs w:val="28"/>
          <w:lang w:val="nl-NL"/>
        </w:rPr>
        <w:t xml:space="preserve"> sinh sống tại xã Thới Xuân không còn được hưởng các chính sách hỗ trợ cho địa bàn xã khó khăn như trước đây, </w:t>
      </w:r>
      <w:r w:rsidR="004022DB" w:rsidRPr="009F1F64">
        <w:rPr>
          <w:color w:val="000000" w:themeColor="text1"/>
          <w:sz w:val="28"/>
          <w:szCs w:val="28"/>
          <w:lang w:val="nl-NL"/>
        </w:rPr>
        <w:t>trong đó có chính sách về cấp thẻ bảo hiểm y t</w:t>
      </w:r>
      <w:bookmarkStart w:id="6" w:name="_Hlk157084323"/>
      <w:r w:rsidR="004022DB" w:rsidRPr="009F1F64">
        <w:rPr>
          <w:color w:val="000000" w:themeColor="text1"/>
          <w:sz w:val="28"/>
          <w:szCs w:val="28"/>
          <w:lang w:val="nl-NL"/>
        </w:rPr>
        <w:t xml:space="preserve">ế, từ đó đồng bào </w:t>
      </w:r>
      <w:r w:rsidR="004022DB" w:rsidRPr="009F1F64">
        <w:rPr>
          <w:color w:val="000000" w:themeColor="text1"/>
          <w:sz w:val="28"/>
          <w:szCs w:val="28"/>
          <w:lang w:val="nb-NO"/>
        </w:rPr>
        <w:t>dân tộc thiểu số</w:t>
      </w:r>
      <w:r w:rsidR="004022DB" w:rsidRPr="009F1F64">
        <w:rPr>
          <w:color w:val="000000" w:themeColor="text1"/>
          <w:sz w:val="28"/>
          <w:szCs w:val="28"/>
          <w:lang w:val="nl-NL"/>
        </w:rPr>
        <w:t xml:space="preserve"> gặp nhiều khó khăn trong việc chi tiền mua bảo hiểm y tế để khám chữa bệnh, đảm bảo sức khỏe.</w:t>
      </w:r>
    </w:p>
    <w:bookmarkEnd w:id="6"/>
    <w:p w:rsidR="004022DB" w:rsidRPr="009F1F64" w:rsidRDefault="009D21B6" w:rsidP="009F1F64">
      <w:pPr>
        <w:pStyle w:val="NormalWeb"/>
        <w:shd w:val="clear" w:color="auto" w:fill="FFFFFF"/>
        <w:spacing w:before="120" w:beforeAutospacing="0" w:after="0" w:afterAutospacing="0"/>
        <w:ind w:firstLine="720"/>
        <w:jc w:val="both"/>
        <w:rPr>
          <w:bCs/>
          <w:color w:val="000000" w:themeColor="text1"/>
          <w:sz w:val="28"/>
          <w:szCs w:val="28"/>
          <w:lang w:val="nl-NL"/>
        </w:rPr>
      </w:pPr>
      <w:r w:rsidRPr="009F1F64">
        <w:rPr>
          <w:color w:val="000000" w:themeColor="text1"/>
          <w:sz w:val="28"/>
          <w:szCs w:val="28"/>
          <w:lang w:val="nl-NL"/>
        </w:rPr>
        <w:t>-</w:t>
      </w:r>
      <w:r w:rsidR="00A74117" w:rsidRPr="009F1F64">
        <w:rPr>
          <w:color w:val="000000" w:themeColor="text1"/>
          <w:sz w:val="28"/>
          <w:szCs w:val="28"/>
          <w:lang w:val="nl-NL"/>
        </w:rPr>
        <w:t xml:space="preserve"> </w:t>
      </w:r>
      <w:r w:rsidR="004022DB" w:rsidRPr="009F1F64">
        <w:rPr>
          <w:color w:val="000000" w:themeColor="text1"/>
          <w:sz w:val="28"/>
          <w:szCs w:val="28"/>
          <w:lang w:val="nl-NL"/>
        </w:rPr>
        <w:t xml:space="preserve">Trên địa bàn xã Thới Xuân hiện nay đang hỗ trợ mua bảo hiểm y tế cho </w:t>
      </w:r>
      <w:r w:rsidR="004022DB" w:rsidRPr="009F1F64">
        <w:rPr>
          <w:bCs/>
          <w:color w:val="000000" w:themeColor="text1"/>
          <w:sz w:val="28"/>
          <w:szCs w:val="28"/>
          <w:lang w:val="nl-NL"/>
        </w:rPr>
        <w:t xml:space="preserve">364 người </w:t>
      </w:r>
      <w:r w:rsidR="004022DB" w:rsidRPr="009F1F64">
        <w:rPr>
          <w:color w:val="000000" w:themeColor="text1"/>
          <w:sz w:val="28"/>
          <w:szCs w:val="28"/>
          <w:lang w:val="nb-NO"/>
        </w:rPr>
        <w:t>dân tộc thiểu số</w:t>
      </w:r>
      <w:r w:rsidR="004022DB" w:rsidRPr="009F1F64">
        <w:rPr>
          <w:bCs/>
          <w:color w:val="000000" w:themeColor="text1"/>
          <w:sz w:val="28"/>
          <w:szCs w:val="28"/>
          <w:lang w:val="nl-NL"/>
        </w:rPr>
        <w:t xml:space="preserve"> thuộc các </w:t>
      </w:r>
      <w:r w:rsidR="004022DB" w:rsidRPr="009F1F64">
        <w:rPr>
          <w:color w:val="000000" w:themeColor="text1"/>
          <w:sz w:val="28"/>
          <w:szCs w:val="28"/>
          <w:lang w:val="nl-NL"/>
        </w:rPr>
        <w:t xml:space="preserve">đối tượng hỗ trợ theo quy định tại </w:t>
      </w:r>
      <w:r w:rsidR="004022DB" w:rsidRPr="009F1F64">
        <w:rPr>
          <w:bCs/>
          <w:color w:val="000000" w:themeColor="text1"/>
          <w:sz w:val="28"/>
          <w:szCs w:val="28"/>
          <w:lang w:val="nl-NL"/>
        </w:rPr>
        <w:t xml:space="preserve">theo </w:t>
      </w:r>
      <w:r w:rsidR="004022DB" w:rsidRPr="009F1F64">
        <w:rPr>
          <w:color w:val="000000" w:themeColor="text1"/>
          <w:sz w:val="28"/>
          <w:szCs w:val="28"/>
          <w:shd w:val="clear" w:color="auto" w:fill="FFFFFF"/>
          <w:lang w:val="nl-NL"/>
        </w:rPr>
        <w:t>Nghị định số </w:t>
      </w:r>
      <w:hyperlink r:id="rId7" w:tgtFrame="_blank" w:tooltip="Nghị định 146/2018/NĐ-CP" w:history="1">
        <w:r w:rsidR="004022DB" w:rsidRPr="009F1F64">
          <w:rPr>
            <w:rStyle w:val="Hyperlink"/>
            <w:color w:val="000000" w:themeColor="text1"/>
            <w:sz w:val="28"/>
            <w:szCs w:val="28"/>
            <w:u w:val="none"/>
            <w:shd w:val="clear" w:color="auto" w:fill="FFFFFF"/>
            <w:lang w:val="nl-NL"/>
          </w:rPr>
          <w:t>146/2018/NĐ-CP</w:t>
        </w:r>
      </w:hyperlink>
      <w:r w:rsidR="004022DB" w:rsidRPr="009F1F64">
        <w:rPr>
          <w:color w:val="000000" w:themeColor="text1"/>
          <w:sz w:val="28"/>
          <w:szCs w:val="28"/>
          <w:shd w:val="clear" w:color="auto" w:fill="FFFFFF"/>
          <w:lang w:val="nl-NL"/>
        </w:rPr>
        <w:t> </w:t>
      </w:r>
      <w:r w:rsidR="004022DB" w:rsidRPr="009F1F64">
        <w:rPr>
          <w:bCs/>
          <w:color w:val="000000" w:themeColor="text1"/>
          <w:sz w:val="28"/>
          <w:szCs w:val="28"/>
          <w:lang w:val="nl-NL"/>
        </w:rPr>
        <w:t>của Chính phủ, cụ thể:</w:t>
      </w:r>
    </w:p>
    <w:p w:rsidR="004022DB" w:rsidRPr="009F1F64" w:rsidRDefault="007479F4" w:rsidP="009F1F64">
      <w:pPr>
        <w:pStyle w:val="NormalWeb"/>
        <w:shd w:val="clear" w:color="auto" w:fill="FFFFFF"/>
        <w:spacing w:before="120" w:beforeAutospacing="0" w:after="0" w:afterAutospacing="0"/>
        <w:ind w:firstLine="720"/>
        <w:jc w:val="both"/>
        <w:rPr>
          <w:bCs/>
          <w:color w:val="000000" w:themeColor="text1"/>
          <w:sz w:val="28"/>
          <w:szCs w:val="28"/>
          <w:lang w:val="nl-NL"/>
        </w:rPr>
      </w:pPr>
      <w:r>
        <w:rPr>
          <w:bCs/>
          <w:color w:val="000000" w:themeColor="text1"/>
          <w:sz w:val="28"/>
          <w:szCs w:val="28"/>
          <w:lang w:val="nl-NL"/>
        </w:rPr>
        <w:t>+</w:t>
      </w:r>
      <w:r w:rsidR="004022DB" w:rsidRPr="009F1F64">
        <w:rPr>
          <w:bCs/>
          <w:color w:val="000000" w:themeColor="text1"/>
          <w:sz w:val="28"/>
          <w:szCs w:val="28"/>
          <w:lang w:val="nl-NL"/>
        </w:rPr>
        <w:t xml:space="preserve"> Người </w:t>
      </w:r>
      <w:r w:rsidR="004022DB" w:rsidRPr="009F1F64">
        <w:rPr>
          <w:color w:val="000000" w:themeColor="text1"/>
          <w:sz w:val="28"/>
          <w:szCs w:val="28"/>
          <w:lang w:val="nb-NO"/>
        </w:rPr>
        <w:t xml:space="preserve">dân tộc thiểu số </w:t>
      </w:r>
      <w:r w:rsidR="004022DB" w:rsidRPr="009F1F64">
        <w:rPr>
          <w:bCs/>
          <w:color w:val="000000" w:themeColor="text1"/>
          <w:sz w:val="28"/>
          <w:szCs w:val="28"/>
          <w:lang w:val="nl-NL"/>
        </w:rPr>
        <w:t xml:space="preserve">thuộc hộ nghèo </w:t>
      </w:r>
      <w:bookmarkStart w:id="7" w:name="_Hlk157083385"/>
      <w:r w:rsidR="004022DB" w:rsidRPr="009F1F64">
        <w:rPr>
          <w:bCs/>
          <w:color w:val="000000" w:themeColor="text1"/>
          <w:sz w:val="28"/>
          <w:szCs w:val="28"/>
          <w:lang w:val="nl-NL"/>
        </w:rPr>
        <w:t>(</w:t>
      </w:r>
      <w:bookmarkStart w:id="8" w:name="_Hlk157083702"/>
      <w:r w:rsidR="004022DB" w:rsidRPr="009F1F64">
        <w:rPr>
          <w:bCs/>
          <w:color w:val="000000" w:themeColor="text1"/>
          <w:sz w:val="28"/>
          <w:szCs w:val="28"/>
          <w:lang w:val="nl-NL"/>
        </w:rPr>
        <w:t>hỗ trợ 100% mức đóng bảo hiểm y tế</w:t>
      </w:r>
      <w:bookmarkEnd w:id="8"/>
      <w:r w:rsidR="004022DB" w:rsidRPr="009F1F64">
        <w:rPr>
          <w:bCs/>
          <w:color w:val="000000" w:themeColor="text1"/>
          <w:sz w:val="28"/>
          <w:szCs w:val="28"/>
          <w:lang w:val="nl-NL"/>
        </w:rPr>
        <w:t>)</w:t>
      </w:r>
      <w:bookmarkEnd w:id="7"/>
      <w:r w:rsidR="004022DB" w:rsidRPr="009F1F64">
        <w:rPr>
          <w:bCs/>
          <w:color w:val="000000" w:themeColor="text1"/>
          <w:sz w:val="28"/>
          <w:szCs w:val="28"/>
          <w:lang w:val="nl-NL"/>
        </w:rPr>
        <w:t>: có 05 người (02 hộ);</w:t>
      </w:r>
    </w:p>
    <w:p w:rsidR="004022DB" w:rsidRPr="009F1F64" w:rsidRDefault="007479F4" w:rsidP="009F1F64">
      <w:pPr>
        <w:pStyle w:val="NormalWeb"/>
        <w:shd w:val="clear" w:color="auto" w:fill="FFFFFF"/>
        <w:spacing w:before="120" w:beforeAutospacing="0" w:after="0" w:afterAutospacing="0"/>
        <w:ind w:firstLine="720"/>
        <w:jc w:val="both"/>
        <w:rPr>
          <w:bCs/>
          <w:color w:val="000000" w:themeColor="text1"/>
          <w:sz w:val="28"/>
          <w:szCs w:val="28"/>
          <w:lang w:val="nl-NL"/>
        </w:rPr>
      </w:pPr>
      <w:r>
        <w:rPr>
          <w:bCs/>
          <w:color w:val="000000" w:themeColor="text1"/>
          <w:sz w:val="28"/>
          <w:szCs w:val="28"/>
          <w:lang w:val="nl-NL"/>
        </w:rPr>
        <w:t>+</w:t>
      </w:r>
      <w:r w:rsidR="004022DB" w:rsidRPr="009F1F64">
        <w:rPr>
          <w:bCs/>
          <w:color w:val="000000" w:themeColor="text1"/>
          <w:sz w:val="28"/>
          <w:szCs w:val="28"/>
          <w:lang w:val="nl-NL"/>
        </w:rPr>
        <w:t xml:space="preserve"> Người </w:t>
      </w:r>
      <w:r w:rsidR="004022DB" w:rsidRPr="009F1F64">
        <w:rPr>
          <w:color w:val="000000" w:themeColor="text1"/>
          <w:sz w:val="28"/>
          <w:szCs w:val="28"/>
          <w:lang w:val="nb-NO"/>
        </w:rPr>
        <w:t>dân tộc thiểu số</w:t>
      </w:r>
      <w:r w:rsidR="004022DB" w:rsidRPr="009F1F64">
        <w:rPr>
          <w:bCs/>
          <w:color w:val="000000" w:themeColor="text1"/>
          <w:sz w:val="28"/>
          <w:szCs w:val="28"/>
          <w:lang w:val="nl-NL"/>
        </w:rPr>
        <w:t xml:space="preserve"> thuộc hộ cận nghèo (hỗ trợ 100% mức đóng bảo hiểm y tế): có 20 người (05 hộ);</w:t>
      </w:r>
    </w:p>
    <w:p w:rsidR="004022DB" w:rsidRPr="009F1F64" w:rsidRDefault="007479F4" w:rsidP="009F1F64">
      <w:pPr>
        <w:pStyle w:val="NormalWeb"/>
        <w:shd w:val="clear" w:color="auto" w:fill="FFFFFF"/>
        <w:spacing w:before="120" w:beforeAutospacing="0" w:after="0" w:afterAutospacing="0"/>
        <w:ind w:firstLine="720"/>
        <w:jc w:val="both"/>
        <w:rPr>
          <w:bCs/>
          <w:color w:val="000000" w:themeColor="text1"/>
          <w:sz w:val="28"/>
          <w:szCs w:val="28"/>
          <w:lang w:val="nl-NL"/>
        </w:rPr>
      </w:pPr>
      <w:r>
        <w:rPr>
          <w:bCs/>
          <w:color w:val="000000" w:themeColor="text1"/>
          <w:sz w:val="28"/>
          <w:szCs w:val="28"/>
          <w:lang w:val="nl-NL"/>
        </w:rPr>
        <w:t>+</w:t>
      </w:r>
      <w:r w:rsidR="004022DB" w:rsidRPr="009F1F64">
        <w:rPr>
          <w:bCs/>
          <w:color w:val="000000" w:themeColor="text1"/>
          <w:sz w:val="28"/>
          <w:szCs w:val="28"/>
          <w:lang w:val="nl-NL"/>
        </w:rPr>
        <w:t xml:space="preserve"> Trẻ em </w:t>
      </w:r>
      <w:r w:rsidR="004022DB" w:rsidRPr="009F1F64">
        <w:rPr>
          <w:color w:val="000000" w:themeColor="text1"/>
          <w:sz w:val="28"/>
          <w:szCs w:val="28"/>
          <w:lang w:val="nb-NO"/>
        </w:rPr>
        <w:t>dân tộc thiểu số</w:t>
      </w:r>
      <w:r w:rsidR="004022DB" w:rsidRPr="009F1F64">
        <w:rPr>
          <w:bCs/>
          <w:color w:val="000000" w:themeColor="text1"/>
          <w:sz w:val="28"/>
          <w:szCs w:val="28"/>
          <w:lang w:val="nl-NL"/>
        </w:rPr>
        <w:t xml:space="preserve"> dưới 06 tuổi (hỗ trợ 100% mức đóng bảo hiểm y tế): có 229 người;</w:t>
      </w:r>
    </w:p>
    <w:p w:rsidR="004022DB" w:rsidRPr="009F1F64" w:rsidRDefault="007479F4" w:rsidP="009F1F64">
      <w:pPr>
        <w:pStyle w:val="NormalWeb"/>
        <w:shd w:val="clear" w:color="auto" w:fill="FFFFFF"/>
        <w:spacing w:before="120" w:beforeAutospacing="0" w:after="0" w:afterAutospacing="0"/>
        <w:ind w:firstLine="720"/>
        <w:jc w:val="both"/>
        <w:rPr>
          <w:bCs/>
          <w:color w:val="000000" w:themeColor="text1"/>
          <w:sz w:val="28"/>
          <w:szCs w:val="28"/>
          <w:lang w:val="nl-NL"/>
        </w:rPr>
      </w:pPr>
      <w:r>
        <w:rPr>
          <w:bCs/>
          <w:color w:val="000000" w:themeColor="text1"/>
          <w:sz w:val="28"/>
          <w:szCs w:val="28"/>
          <w:lang w:val="nl-NL"/>
        </w:rPr>
        <w:t>+</w:t>
      </w:r>
      <w:r w:rsidR="004022DB" w:rsidRPr="009F1F64">
        <w:rPr>
          <w:bCs/>
          <w:color w:val="000000" w:themeColor="text1"/>
          <w:sz w:val="28"/>
          <w:szCs w:val="28"/>
          <w:lang w:val="nl-NL"/>
        </w:rPr>
        <w:t xml:space="preserve"> Người </w:t>
      </w:r>
      <w:r w:rsidR="004022DB" w:rsidRPr="009F1F64">
        <w:rPr>
          <w:color w:val="000000" w:themeColor="text1"/>
          <w:sz w:val="28"/>
          <w:szCs w:val="28"/>
          <w:lang w:val="nb-NO"/>
        </w:rPr>
        <w:t>dân tộc thiểu số</w:t>
      </w:r>
      <w:r w:rsidR="004022DB" w:rsidRPr="009F1F64">
        <w:rPr>
          <w:bCs/>
          <w:color w:val="000000" w:themeColor="text1"/>
          <w:sz w:val="28"/>
          <w:szCs w:val="28"/>
          <w:lang w:val="nl-NL"/>
        </w:rPr>
        <w:t xml:space="preserve"> thuộc diện bảo trợ xã hội (hỗ trợ 100% mức đóng bảo hiểm y tế): có 87 người;</w:t>
      </w:r>
    </w:p>
    <w:p w:rsidR="004022DB" w:rsidRPr="009F1F64" w:rsidRDefault="007479F4" w:rsidP="009F1F64">
      <w:pPr>
        <w:pStyle w:val="NormalWeb"/>
        <w:shd w:val="clear" w:color="auto" w:fill="FFFFFF"/>
        <w:spacing w:before="120" w:beforeAutospacing="0" w:after="0" w:afterAutospacing="0"/>
        <w:ind w:firstLine="720"/>
        <w:jc w:val="both"/>
        <w:rPr>
          <w:bCs/>
          <w:color w:val="000000" w:themeColor="text1"/>
          <w:sz w:val="28"/>
          <w:szCs w:val="28"/>
          <w:lang w:val="nl-NL"/>
        </w:rPr>
      </w:pPr>
      <w:r>
        <w:rPr>
          <w:bCs/>
          <w:color w:val="000000" w:themeColor="text1"/>
          <w:sz w:val="28"/>
          <w:szCs w:val="28"/>
          <w:lang w:val="nl-NL"/>
        </w:rPr>
        <w:t xml:space="preserve">+ </w:t>
      </w:r>
      <w:r w:rsidR="004022DB" w:rsidRPr="009F1F64">
        <w:rPr>
          <w:bCs/>
          <w:color w:val="000000" w:themeColor="text1"/>
          <w:sz w:val="28"/>
          <w:szCs w:val="28"/>
          <w:lang w:val="nl-NL"/>
        </w:rPr>
        <w:t xml:space="preserve">Người </w:t>
      </w:r>
      <w:r w:rsidR="004022DB" w:rsidRPr="009F1F64">
        <w:rPr>
          <w:color w:val="000000" w:themeColor="text1"/>
          <w:sz w:val="28"/>
          <w:szCs w:val="28"/>
          <w:lang w:val="nb-NO"/>
        </w:rPr>
        <w:t>dân tộc thiểu số</w:t>
      </w:r>
      <w:r w:rsidR="004022DB" w:rsidRPr="009F1F64">
        <w:rPr>
          <w:bCs/>
          <w:color w:val="000000" w:themeColor="text1"/>
          <w:sz w:val="28"/>
          <w:szCs w:val="28"/>
          <w:lang w:val="nl-NL"/>
        </w:rPr>
        <w:t xml:space="preserve"> thuộc diện hộ gia đình chính sách (hỗ trợ 100% mức đóng bảo hiểm y tế): có 02 người;</w:t>
      </w:r>
    </w:p>
    <w:p w:rsidR="004022DB" w:rsidRPr="009F1F64" w:rsidRDefault="007479F4" w:rsidP="009F1F64">
      <w:pPr>
        <w:pStyle w:val="NormalWeb"/>
        <w:shd w:val="clear" w:color="auto" w:fill="FFFFFF"/>
        <w:spacing w:before="120" w:beforeAutospacing="0" w:after="0" w:afterAutospacing="0"/>
        <w:ind w:firstLine="720"/>
        <w:jc w:val="both"/>
        <w:rPr>
          <w:bCs/>
          <w:color w:val="000000" w:themeColor="text1"/>
          <w:sz w:val="28"/>
          <w:szCs w:val="28"/>
          <w:lang w:val="nl-NL"/>
        </w:rPr>
      </w:pPr>
      <w:r>
        <w:rPr>
          <w:bCs/>
          <w:color w:val="000000" w:themeColor="text1"/>
          <w:sz w:val="28"/>
          <w:szCs w:val="28"/>
          <w:lang w:val="nl-NL"/>
        </w:rPr>
        <w:t>+</w:t>
      </w:r>
      <w:r w:rsidR="004022DB" w:rsidRPr="009F1F64">
        <w:rPr>
          <w:bCs/>
          <w:color w:val="000000" w:themeColor="text1"/>
          <w:sz w:val="28"/>
          <w:szCs w:val="28"/>
          <w:lang w:val="nl-NL"/>
        </w:rPr>
        <w:t xml:space="preserve"> Người </w:t>
      </w:r>
      <w:r w:rsidR="004022DB" w:rsidRPr="009F1F64">
        <w:rPr>
          <w:color w:val="000000" w:themeColor="text1"/>
          <w:sz w:val="28"/>
          <w:szCs w:val="28"/>
          <w:lang w:val="nb-NO"/>
        </w:rPr>
        <w:t>dân tộc thiểu số</w:t>
      </w:r>
      <w:r w:rsidR="004022DB" w:rsidRPr="009F1F64">
        <w:rPr>
          <w:bCs/>
          <w:color w:val="000000" w:themeColor="text1"/>
          <w:sz w:val="28"/>
          <w:szCs w:val="28"/>
          <w:lang w:val="nl-NL"/>
        </w:rPr>
        <w:t xml:space="preserve"> cán bộ, công chức, cán bộ bán chuyên trách (đã mua bảo hiểm y tế theo cơ quan): có 21 người.</w:t>
      </w:r>
    </w:p>
    <w:p w:rsidR="004022DB" w:rsidRPr="009F1F64" w:rsidRDefault="004022DB" w:rsidP="009F1F64">
      <w:pPr>
        <w:pStyle w:val="NormalWeb"/>
        <w:shd w:val="clear" w:color="auto" w:fill="FFFFFF"/>
        <w:spacing w:before="120" w:beforeAutospacing="0" w:after="0" w:afterAutospacing="0"/>
        <w:ind w:firstLine="720"/>
        <w:jc w:val="both"/>
        <w:rPr>
          <w:color w:val="000000" w:themeColor="text1"/>
          <w:spacing w:val="-4"/>
          <w:sz w:val="28"/>
          <w:szCs w:val="28"/>
          <w:lang w:val="nl-NL"/>
        </w:rPr>
      </w:pPr>
      <w:r w:rsidRPr="009F1F64">
        <w:rPr>
          <w:color w:val="000000" w:themeColor="text1"/>
          <w:spacing w:val="-4"/>
          <w:sz w:val="28"/>
          <w:szCs w:val="28"/>
          <w:lang w:val="nl-NL"/>
        </w:rPr>
        <w:t xml:space="preserve">Còn lại 2.383 người </w:t>
      </w:r>
      <w:r w:rsidRPr="009F1F64">
        <w:rPr>
          <w:color w:val="000000" w:themeColor="text1"/>
          <w:spacing w:val="-4"/>
          <w:sz w:val="28"/>
          <w:szCs w:val="28"/>
          <w:lang w:val="nb-NO"/>
        </w:rPr>
        <w:t>dân tộc thiểu số</w:t>
      </w:r>
      <w:r w:rsidRPr="009F1F64">
        <w:rPr>
          <w:color w:val="000000" w:themeColor="text1"/>
          <w:spacing w:val="-4"/>
          <w:sz w:val="28"/>
          <w:szCs w:val="28"/>
          <w:lang w:val="nl-NL"/>
        </w:rPr>
        <w:t xml:space="preserve"> thuộc diện được hỗ trợ 70% mức đóng bảo hiểm y tế theo điểm c khoản 2 Điều 1 của Nghị định số 75/2023/NĐ-CP.</w:t>
      </w:r>
    </w:p>
    <w:p w:rsidR="004022DB" w:rsidRPr="009F1F64" w:rsidRDefault="009D21B6" w:rsidP="009F1F64">
      <w:pPr>
        <w:pStyle w:val="NormalWeb"/>
        <w:shd w:val="clear" w:color="auto" w:fill="FFFFFF"/>
        <w:spacing w:before="120" w:beforeAutospacing="0" w:after="0" w:afterAutospacing="0"/>
        <w:ind w:firstLine="720"/>
        <w:jc w:val="both"/>
        <w:rPr>
          <w:color w:val="000000"/>
          <w:sz w:val="28"/>
          <w:szCs w:val="28"/>
          <w:lang w:val="nl-NL"/>
        </w:rPr>
      </w:pPr>
      <w:r w:rsidRPr="009F1F64">
        <w:rPr>
          <w:color w:val="000000"/>
          <w:sz w:val="28"/>
          <w:szCs w:val="28"/>
          <w:lang w:val="nl-NL"/>
        </w:rPr>
        <w:t>-</w:t>
      </w:r>
      <w:r w:rsidR="00090D76" w:rsidRPr="009F1F64">
        <w:rPr>
          <w:color w:val="000000"/>
          <w:sz w:val="28"/>
          <w:szCs w:val="28"/>
          <w:lang w:val="nl-NL"/>
        </w:rPr>
        <w:t xml:space="preserve"> </w:t>
      </w:r>
      <w:r w:rsidR="004022DB" w:rsidRPr="009F1F64">
        <w:rPr>
          <w:color w:val="000000"/>
          <w:sz w:val="28"/>
          <w:szCs w:val="28"/>
          <w:lang w:val="nl-NL"/>
        </w:rPr>
        <w:t xml:space="preserve">Từ thực tế nêu trên, </w:t>
      </w:r>
      <w:bookmarkStart w:id="9" w:name="_Hlk155361245"/>
      <w:r w:rsidR="004022DB" w:rsidRPr="009F1F64">
        <w:rPr>
          <w:color w:val="000000"/>
          <w:sz w:val="28"/>
          <w:szCs w:val="28"/>
          <w:lang w:val="nl-NL"/>
        </w:rPr>
        <w:t xml:space="preserve">ngoài việc nhận được mức hỗ trợ tối thiểu là 70% mức đóng bảo hiểm y tế cho đồng bào </w:t>
      </w:r>
      <w:bookmarkStart w:id="10" w:name="_Hlk157419169"/>
      <w:r w:rsidR="004022DB" w:rsidRPr="009F1F64">
        <w:rPr>
          <w:color w:val="000000" w:themeColor="text1"/>
          <w:sz w:val="28"/>
          <w:szCs w:val="28"/>
          <w:lang w:val="nb-NO"/>
        </w:rPr>
        <w:t>dân tộc thiểu số</w:t>
      </w:r>
      <w:r w:rsidR="004022DB" w:rsidRPr="009F1F64">
        <w:rPr>
          <w:sz w:val="28"/>
          <w:szCs w:val="28"/>
          <w:lang w:val="nl-NL"/>
        </w:rPr>
        <w:t xml:space="preserve"> </w:t>
      </w:r>
      <w:r w:rsidR="004022DB" w:rsidRPr="009F1F64">
        <w:rPr>
          <w:color w:val="000000"/>
          <w:sz w:val="28"/>
          <w:szCs w:val="28"/>
          <w:lang w:val="nl-NL"/>
        </w:rPr>
        <w:t xml:space="preserve">theo </w:t>
      </w:r>
      <w:bookmarkEnd w:id="10"/>
      <w:r w:rsidR="004022DB" w:rsidRPr="009F1F64">
        <w:rPr>
          <w:color w:val="000000"/>
          <w:sz w:val="28"/>
          <w:szCs w:val="28"/>
          <w:lang w:val="nl-NL"/>
        </w:rPr>
        <w:t>Nghị định số 75/2023/NĐ-CP</w:t>
      </w:r>
      <w:bookmarkEnd w:id="9"/>
      <w:r w:rsidR="004022DB" w:rsidRPr="009F1F64">
        <w:rPr>
          <w:color w:val="000000"/>
          <w:sz w:val="28"/>
          <w:szCs w:val="28"/>
          <w:lang w:val="nl-NL"/>
        </w:rPr>
        <w:t xml:space="preserve">, để giảm bớt khó khăn, nâng cao điều kiện sống cho đồng bào </w:t>
      </w:r>
      <w:r w:rsidR="00DE003B" w:rsidRPr="009F1F64">
        <w:rPr>
          <w:color w:val="000000"/>
          <w:sz w:val="28"/>
          <w:szCs w:val="28"/>
          <w:lang w:val="nl-NL"/>
        </w:rPr>
        <w:t>dân tộc thiểu số</w:t>
      </w:r>
      <w:r w:rsidR="004022DB" w:rsidRPr="009F1F64">
        <w:rPr>
          <w:color w:val="000000"/>
          <w:sz w:val="28"/>
          <w:szCs w:val="28"/>
          <w:lang w:val="nl-NL"/>
        </w:rPr>
        <w:t xml:space="preserve">, việc </w:t>
      </w:r>
      <w:bookmarkStart w:id="11" w:name="_Hlk155359350"/>
      <w:r w:rsidR="004022DB" w:rsidRPr="009F1F64">
        <w:rPr>
          <w:color w:val="000000"/>
          <w:sz w:val="28"/>
          <w:szCs w:val="28"/>
          <w:lang w:val="nl-NL"/>
        </w:rPr>
        <w:t xml:space="preserve">hỗ trợ </w:t>
      </w:r>
      <w:r w:rsidR="006069BF" w:rsidRPr="009F1F64">
        <w:rPr>
          <w:color w:val="000000"/>
          <w:sz w:val="28"/>
          <w:szCs w:val="28"/>
          <w:lang w:val="nl-NL"/>
        </w:rPr>
        <w:t xml:space="preserve">100% </w:t>
      </w:r>
      <w:r w:rsidR="004022DB" w:rsidRPr="009F1F64">
        <w:rPr>
          <w:color w:val="000000"/>
          <w:sz w:val="28"/>
          <w:szCs w:val="28"/>
          <w:lang w:val="nl-NL"/>
        </w:rPr>
        <w:t xml:space="preserve">mức đóng bảo hiểm y tế </w:t>
      </w:r>
      <w:bookmarkEnd w:id="11"/>
      <w:r w:rsidR="004022DB" w:rsidRPr="009F1F64">
        <w:rPr>
          <w:color w:val="000000"/>
          <w:sz w:val="28"/>
          <w:szCs w:val="28"/>
          <w:lang w:val="nl-NL"/>
        </w:rPr>
        <w:t xml:space="preserve">(hỗ trợ tăng thêm 30%) là hết sức cần thiết trong điều kiện kinh tế, đời sống của </w:t>
      </w:r>
      <w:bookmarkStart w:id="12" w:name="_Hlk155359369"/>
      <w:r w:rsidR="004022DB" w:rsidRPr="009F1F64">
        <w:rPr>
          <w:color w:val="000000"/>
          <w:sz w:val="28"/>
          <w:szCs w:val="28"/>
          <w:lang w:val="nl-NL"/>
        </w:rPr>
        <w:t xml:space="preserve">đồng bào </w:t>
      </w:r>
      <w:r w:rsidR="004022DB" w:rsidRPr="009F1F64">
        <w:rPr>
          <w:color w:val="000000" w:themeColor="text1"/>
          <w:sz w:val="28"/>
          <w:szCs w:val="28"/>
          <w:lang w:val="nb-NO"/>
        </w:rPr>
        <w:t>dân tộc thiểu số</w:t>
      </w:r>
      <w:r w:rsidR="004022DB" w:rsidRPr="009F1F64">
        <w:rPr>
          <w:color w:val="000000"/>
          <w:sz w:val="28"/>
          <w:szCs w:val="28"/>
          <w:lang w:val="nl-NL"/>
        </w:rPr>
        <w:t xml:space="preserve"> tại xã Thới Xuân </w:t>
      </w:r>
      <w:bookmarkEnd w:id="12"/>
      <w:r w:rsidR="004022DB" w:rsidRPr="009F1F64">
        <w:rPr>
          <w:color w:val="000000"/>
          <w:sz w:val="28"/>
          <w:szCs w:val="28"/>
          <w:lang w:val="nl-NL"/>
        </w:rPr>
        <w:t xml:space="preserve">hiện nay (Ủy ban nhân dân huyện Cờ Đỏ cũng đã có văn bản đề nghị hỗ trợ </w:t>
      </w:r>
      <w:r w:rsidR="004A1109" w:rsidRPr="009F1F64">
        <w:rPr>
          <w:color w:val="000000"/>
          <w:sz w:val="28"/>
          <w:szCs w:val="28"/>
          <w:lang w:val="nl-NL"/>
        </w:rPr>
        <w:t xml:space="preserve">100% </w:t>
      </w:r>
      <w:r w:rsidR="004022DB" w:rsidRPr="009F1F64">
        <w:rPr>
          <w:color w:val="000000"/>
          <w:sz w:val="28"/>
          <w:szCs w:val="28"/>
          <w:lang w:val="nl-NL"/>
        </w:rPr>
        <w:t xml:space="preserve">mức đóng bảo hiểm y tế  cho đồng bào </w:t>
      </w:r>
      <w:r w:rsidR="004022DB" w:rsidRPr="009F1F64">
        <w:rPr>
          <w:color w:val="000000" w:themeColor="text1"/>
          <w:sz w:val="28"/>
          <w:szCs w:val="28"/>
          <w:lang w:val="nb-NO"/>
        </w:rPr>
        <w:t>dân tộc thiểu số</w:t>
      </w:r>
      <w:r w:rsidR="004022DB" w:rsidRPr="009F1F64">
        <w:rPr>
          <w:color w:val="000000"/>
          <w:sz w:val="28"/>
          <w:szCs w:val="28"/>
          <w:lang w:val="nl-NL"/>
        </w:rPr>
        <w:t xml:space="preserve"> tại xã Thới Xuân).</w:t>
      </w:r>
    </w:p>
    <w:p w:rsidR="004022DB" w:rsidRPr="009F1F64" w:rsidRDefault="009D21B6" w:rsidP="009F1F64">
      <w:pPr>
        <w:pStyle w:val="NormalWeb"/>
        <w:shd w:val="clear" w:color="auto" w:fill="FFFFFF"/>
        <w:spacing w:before="120" w:beforeAutospacing="0" w:after="0" w:afterAutospacing="0"/>
        <w:ind w:firstLine="720"/>
        <w:jc w:val="both"/>
        <w:rPr>
          <w:color w:val="000000"/>
          <w:sz w:val="28"/>
          <w:szCs w:val="28"/>
          <w:lang w:val="nl-NL"/>
        </w:rPr>
      </w:pPr>
      <w:r w:rsidRPr="009F1F64">
        <w:rPr>
          <w:color w:val="000000"/>
          <w:sz w:val="28"/>
          <w:szCs w:val="28"/>
          <w:lang w:val="nl-NL"/>
        </w:rPr>
        <w:t xml:space="preserve">- </w:t>
      </w:r>
      <w:r w:rsidR="00987BD8" w:rsidRPr="009F1F64">
        <w:rPr>
          <w:color w:val="000000"/>
          <w:sz w:val="28"/>
          <w:szCs w:val="28"/>
          <w:lang w:val="nl-NL"/>
        </w:rPr>
        <w:t>Căn cứ</w:t>
      </w:r>
      <w:r w:rsidR="004022DB" w:rsidRPr="009F1F64">
        <w:rPr>
          <w:color w:val="000000"/>
          <w:sz w:val="28"/>
          <w:szCs w:val="28"/>
          <w:lang w:val="nl-NL"/>
        </w:rPr>
        <w:t xml:space="preserve"> quy định tại điểm b khoản 3 Điều 1 Nghị định số 75/2023/NĐ-CP quy định</w:t>
      </w:r>
      <w:r w:rsidR="00F06220" w:rsidRPr="009F1F64">
        <w:rPr>
          <w:iCs/>
          <w:color w:val="000000"/>
          <w:sz w:val="28"/>
          <w:szCs w:val="28"/>
          <w:lang w:val="nl-NL"/>
        </w:rPr>
        <w:t xml:space="preserve">: </w:t>
      </w:r>
      <w:r w:rsidR="004022DB" w:rsidRPr="009F1F64">
        <w:rPr>
          <w:color w:val="000000"/>
          <w:sz w:val="28"/>
          <w:szCs w:val="28"/>
          <w:lang w:val="nl-NL"/>
        </w:rPr>
        <w:t>“Ủy ban nhân dân tỉnh, thành phố trực thuộc trung ương căn cứ khả năng ngân sách của địa phương và các nguồn kinh phí hợp pháp khác trình Hội đồng nhân dân tỉnh, thành phố trực thuộc trung ương quyết định: Mức hỗ trợ đóng bảo hiểm y tế cho các đối tượng cao hơn mức hỗ trợ tối thiểu quy định tại các điểm b và c khoản 1 Điều 8 Nghị định này”.</w:t>
      </w:r>
    </w:p>
    <w:p w:rsidR="00366F9E" w:rsidRPr="009F1F64" w:rsidRDefault="0068318F" w:rsidP="009F1F64">
      <w:pPr>
        <w:pStyle w:val="NormalWeb"/>
        <w:shd w:val="clear" w:color="auto" w:fill="FFFFFF"/>
        <w:spacing w:before="120" w:beforeAutospacing="0" w:after="0" w:afterAutospacing="0"/>
        <w:ind w:firstLine="720"/>
        <w:jc w:val="both"/>
        <w:rPr>
          <w:bCs/>
          <w:color w:val="000000" w:themeColor="text1"/>
          <w:spacing w:val="-4"/>
          <w:sz w:val="28"/>
          <w:szCs w:val="28"/>
          <w:lang w:val="nl-NL"/>
        </w:rPr>
      </w:pPr>
      <w:r w:rsidRPr="009F1F64">
        <w:rPr>
          <w:color w:val="000000"/>
          <w:spacing w:val="-4"/>
          <w:sz w:val="28"/>
          <w:szCs w:val="28"/>
          <w:lang w:val="nl-NL"/>
        </w:rPr>
        <w:lastRenderedPageBreak/>
        <w:t xml:space="preserve">Vì vậy </w:t>
      </w:r>
      <w:r w:rsidR="002F35BC" w:rsidRPr="009F1F64">
        <w:rPr>
          <w:color w:val="000000"/>
          <w:spacing w:val="-4"/>
          <w:sz w:val="28"/>
          <w:szCs w:val="28"/>
          <w:lang w:val="nl-NL"/>
        </w:rPr>
        <w:t xml:space="preserve">việc trình Hội đồng nhân dân thành phố </w:t>
      </w:r>
      <w:r w:rsidRPr="009F1F64">
        <w:rPr>
          <w:color w:val="000000"/>
          <w:spacing w:val="-4"/>
          <w:sz w:val="28"/>
          <w:szCs w:val="28"/>
          <w:lang w:val="nl-NL"/>
        </w:rPr>
        <w:t>ban hành</w:t>
      </w:r>
      <w:r w:rsidR="002F35BC" w:rsidRPr="009F1F64">
        <w:rPr>
          <w:color w:val="000000"/>
          <w:spacing w:val="-4"/>
          <w:sz w:val="28"/>
          <w:szCs w:val="28"/>
          <w:lang w:val="nl-NL"/>
        </w:rPr>
        <w:t xml:space="preserve"> Nghị quyết của Hội đồng nhân dân thành phố</w:t>
      </w:r>
      <w:r w:rsidR="00BA2530" w:rsidRPr="009F1F64">
        <w:rPr>
          <w:color w:val="000000"/>
          <w:spacing w:val="-4"/>
          <w:sz w:val="28"/>
          <w:szCs w:val="28"/>
          <w:lang w:val="nl-NL"/>
        </w:rPr>
        <w:t xml:space="preserve"> </w:t>
      </w:r>
      <w:r w:rsidR="00366F9E" w:rsidRPr="009F1F64">
        <w:rPr>
          <w:bCs/>
          <w:color w:val="000000"/>
          <w:spacing w:val="-4"/>
          <w:sz w:val="28"/>
          <w:szCs w:val="28"/>
          <w:lang w:val="nl-NL"/>
        </w:rPr>
        <w:t xml:space="preserve">quy định </w:t>
      </w:r>
      <w:r w:rsidR="00994EB6" w:rsidRPr="009F1F64">
        <w:rPr>
          <w:bCs/>
          <w:color w:val="000000"/>
          <w:spacing w:val="-4"/>
          <w:sz w:val="28"/>
          <w:szCs w:val="28"/>
          <w:lang w:val="vi-VN"/>
        </w:rPr>
        <w:t xml:space="preserve">mức hỗ trợ đóng </w:t>
      </w:r>
      <w:r w:rsidR="00366F9E" w:rsidRPr="009F1F64">
        <w:rPr>
          <w:bCs/>
          <w:color w:val="000000"/>
          <w:spacing w:val="-4"/>
          <w:sz w:val="28"/>
          <w:szCs w:val="28"/>
          <w:lang w:val="nl-NL"/>
        </w:rPr>
        <w:t>bảo hiểm y tế cho người dân tộc thiểu số theo Nghị định số 75/2023/NĐ-CP</w:t>
      </w:r>
      <w:r w:rsidR="00987BD8" w:rsidRPr="009F1F64">
        <w:rPr>
          <w:bCs/>
          <w:color w:val="000000"/>
          <w:spacing w:val="-4"/>
          <w:sz w:val="28"/>
          <w:szCs w:val="28"/>
          <w:lang w:val="nl-NL"/>
        </w:rPr>
        <w:t xml:space="preserve"> </w:t>
      </w:r>
      <w:r w:rsidR="00987BD8" w:rsidRPr="009F1F64">
        <w:rPr>
          <w:bCs/>
          <w:color w:val="000000"/>
          <w:sz w:val="28"/>
          <w:szCs w:val="28"/>
        </w:rPr>
        <w:t>ngày 19 tháng 10 năm 2023 của Chính phủ</w:t>
      </w:r>
      <w:r w:rsidR="00366F9E" w:rsidRPr="009F1F64">
        <w:rPr>
          <w:bCs/>
          <w:color w:val="000000"/>
          <w:spacing w:val="-4"/>
          <w:sz w:val="28"/>
          <w:szCs w:val="28"/>
          <w:lang w:val="nl-NL"/>
        </w:rPr>
        <w:t xml:space="preserve"> là </w:t>
      </w:r>
      <w:r w:rsidR="00A90513" w:rsidRPr="009F1F64">
        <w:rPr>
          <w:bCs/>
          <w:color w:val="000000"/>
          <w:spacing w:val="-4"/>
          <w:sz w:val="28"/>
          <w:szCs w:val="28"/>
          <w:lang w:val="nl-NL"/>
        </w:rPr>
        <w:t xml:space="preserve">rất </w:t>
      </w:r>
      <w:r w:rsidR="00366F9E" w:rsidRPr="009F1F64">
        <w:rPr>
          <w:bCs/>
          <w:color w:val="000000"/>
          <w:spacing w:val="-4"/>
          <w:sz w:val="28"/>
          <w:szCs w:val="28"/>
          <w:lang w:val="nl-NL"/>
        </w:rPr>
        <w:t>cần thiết và phù hợp với quy định của pháp luật</w:t>
      </w:r>
      <w:r w:rsidR="00712A21" w:rsidRPr="009F1F64">
        <w:rPr>
          <w:bCs/>
          <w:color w:val="000000" w:themeColor="text1"/>
          <w:spacing w:val="-4"/>
          <w:sz w:val="28"/>
          <w:szCs w:val="28"/>
          <w:lang w:val="nl-NL"/>
        </w:rPr>
        <w:t>.</w:t>
      </w:r>
      <w:r w:rsidR="0036492B" w:rsidRPr="009F1F64">
        <w:rPr>
          <w:bCs/>
          <w:color w:val="000000" w:themeColor="text1"/>
          <w:spacing w:val="-4"/>
          <w:sz w:val="28"/>
          <w:szCs w:val="28"/>
          <w:lang w:val="nl-NL"/>
        </w:rPr>
        <w:t xml:space="preserve"> </w:t>
      </w:r>
    </w:p>
    <w:p w:rsidR="00366F9E" w:rsidRPr="009F1F64" w:rsidRDefault="00366F9E" w:rsidP="009F1F64">
      <w:pPr>
        <w:pStyle w:val="NormalWeb"/>
        <w:shd w:val="clear" w:color="auto" w:fill="FFFFFF"/>
        <w:spacing w:before="120" w:beforeAutospacing="0" w:after="0" w:afterAutospacing="0"/>
        <w:ind w:firstLine="720"/>
        <w:jc w:val="both"/>
        <w:rPr>
          <w:b/>
          <w:bCs/>
          <w:color w:val="000000"/>
          <w:sz w:val="28"/>
          <w:szCs w:val="28"/>
          <w:lang w:val="nl-NL"/>
        </w:rPr>
      </w:pPr>
      <w:r w:rsidRPr="009F1F64">
        <w:rPr>
          <w:b/>
          <w:bCs/>
          <w:color w:val="000000"/>
          <w:sz w:val="28"/>
          <w:szCs w:val="28"/>
          <w:lang w:val="nl-NL"/>
        </w:rPr>
        <w:t>2. Căn cứ pháp lý</w:t>
      </w:r>
    </w:p>
    <w:p w:rsidR="004022DB" w:rsidRPr="009F1F64" w:rsidRDefault="004022DB" w:rsidP="009F1F64">
      <w:pPr>
        <w:pStyle w:val="NormalWeb"/>
        <w:shd w:val="clear" w:color="auto" w:fill="FFFFFF"/>
        <w:spacing w:before="120" w:beforeAutospacing="0" w:after="0" w:afterAutospacing="0"/>
        <w:ind w:firstLine="720"/>
        <w:jc w:val="both"/>
        <w:rPr>
          <w:iCs/>
          <w:color w:val="000000" w:themeColor="text1"/>
          <w:sz w:val="28"/>
          <w:szCs w:val="28"/>
          <w:lang w:val="nb-NO"/>
        </w:rPr>
      </w:pPr>
      <w:r w:rsidRPr="009F1F64">
        <w:rPr>
          <w:color w:val="000000" w:themeColor="text1"/>
          <w:sz w:val="28"/>
          <w:szCs w:val="28"/>
          <w:lang w:val="nb-NO"/>
        </w:rPr>
        <w:t xml:space="preserve">a) </w:t>
      </w:r>
      <w:r w:rsidRPr="009F1F64">
        <w:rPr>
          <w:iCs/>
          <w:color w:val="000000" w:themeColor="text1"/>
          <w:sz w:val="28"/>
          <w:szCs w:val="28"/>
          <w:lang w:val="nb-NO"/>
        </w:rPr>
        <w:t xml:space="preserve">Luật Tổ chức Chính quyền địa phương </w:t>
      </w:r>
      <w:r w:rsidR="00657364" w:rsidRPr="009F1F64">
        <w:rPr>
          <w:iCs/>
          <w:color w:val="000000" w:themeColor="text1"/>
          <w:sz w:val="28"/>
          <w:szCs w:val="28"/>
          <w:lang w:val="nb-NO"/>
        </w:rPr>
        <w:t>ngày 19 tháng 6 năm 2015; Luật s</w:t>
      </w:r>
      <w:r w:rsidRPr="009F1F64">
        <w:rPr>
          <w:iCs/>
          <w:color w:val="000000" w:themeColor="text1"/>
          <w:sz w:val="28"/>
          <w:szCs w:val="28"/>
          <w:lang w:val="nb-NO"/>
        </w:rPr>
        <w:t>ửa đổi, bổ sung một số điều của Luật Tổ chức Chính phủ và Luật Tổ chức Chính quyền địa phương ngày 22 tháng 11 năm 2019;</w:t>
      </w:r>
    </w:p>
    <w:p w:rsidR="004022DB" w:rsidRPr="009F1F64" w:rsidRDefault="004022DB" w:rsidP="009F1F64">
      <w:pPr>
        <w:pStyle w:val="NormalWeb"/>
        <w:shd w:val="clear" w:color="auto" w:fill="FFFFFF"/>
        <w:spacing w:before="120" w:beforeAutospacing="0" w:after="0" w:afterAutospacing="0"/>
        <w:ind w:firstLine="720"/>
        <w:jc w:val="both"/>
        <w:rPr>
          <w:iCs/>
          <w:color w:val="000000" w:themeColor="text1"/>
          <w:sz w:val="28"/>
          <w:szCs w:val="28"/>
          <w:lang w:val="nb-NO"/>
        </w:rPr>
      </w:pPr>
      <w:r w:rsidRPr="009F1F64">
        <w:rPr>
          <w:iCs/>
          <w:color w:val="000000" w:themeColor="text1"/>
          <w:sz w:val="28"/>
          <w:szCs w:val="28"/>
          <w:lang w:val="nb-NO"/>
        </w:rPr>
        <w:t xml:space="preserve">b) Luật Ban hành văn bản quy phạm pháp luật ngày 22 tháng 6 năm </w:t>
      </w:r>
      <w:r w:rsidR="00657364" w:rsidRPr="009F1F64">
        <w:rPr>
          <w:iCs/>
          <w:color w:val="000000" w:themeColor="text1"/>
          <w:sz w:val="28"/>
          <w:szCs w:val="28"/>
          <w:lang w:val="nb-NO"/>
        </w:rPr>
        <w:t>2015 và Luật s</w:t>
      </w:r>
      <w:r w:rsidRPr="009F1F64">
        <w:rPr>
          <w:iCs/>
          <w:color w:val="000000" w:themeColor="text1"/>
          <w:sz w:val="28"/>
          <w:szCs w:val="28"/>
          <w:lang w:val="nb-NO"/>
        </w:rPr>
        <w:t>ửa đổi, bổ sung một số điều của Luật Ban hành văn bản quy phạm pháp luật ngày 18 tháng 6 năm 2020;</w:t>
      </w:r>
    </w:p>
    <w:p w:rsidR="004022DB" w:rsidRPr="009F1F64" w:rsidRDefault="004022DB" w:rsidP="009F1F64">
      <w:pPr>
        <w:pStyle w:val="NormalWeb"/>
        <w:shd w:val="clear" w:color="auto" w:fill="FFFFFF"/>
        <w:spacing w:before="120" w:beforeAutospacing="0" w:after="0" w:afterAutospacing="0"/>
        <w:ind w:firstLine="720"/>
        <w:jc w:val="both"/>
        <w:rPr>
          <w:color w:val="000000" w:themeColor="text1"/>
          <w:sz w:val="28"/>
          <w:szCs w:val="28"/>
          <w:shd w:val="clear" w:color="auto" w:fill="FFFFFF"/>
          <w:lang w:val="nb-NO"/>
        </w:rPr>
      </w:pPr>
      <w:r w:rsidRPr="009F1F64">
        <w:rPr>
          <w:color w:val="000000" w:themeColor="text1"/>
          <w:sz w:val="28"/>
          <w:szCs w:val="28"/>
          <w:shd w:val="clear" w:color="auto" w:fill="FFFFFF"/>
          <w:lang w:val="nb-NO"/>
        </w:rPr>
        <w:t xml:space="preserve">c) </w:t>
      </w:r>
      <w:r w:rsidRPr="009F1F64">
        <w:rPr>
          <w:color w:val="000000" w:themeColor="text1"/>
          <w:sz w:val="28"/>
          <w:szCs w:val="28"/>
          <w:lang w:val="nb-NO"/>
        </w:rPr>
        <w:t xml:space="preserve">Điểm h, khoản 9, Điều 30 của Luật Ngân sách nhà nước năm 2015 quy định nhiệm vụ, quyền hạn của Hội đồng nhân dân các cấp: </w:t>
      </w:r>
      <w:r w:rsidRPr="009F1F64">
        <w:rPr>
          <w:color w:val="000000" w:themeColor="text1"/>
          <w:sz w:val="28"/>
          <w:szCs w:val="28"/>
          <w:lang w:val="nl-NL"/>
        </w:rPr>
        <w:t>“</w:t>
      </w:r>
      <w:r w:rsidRPr="009F1F64">
        <w:rPr>
          <w:color w:val="000000" w:themeColor="text1"/>
          <w:sz w:val="28"/>
          <w:szCs w:val="28"/>
          <w:shd w:val="clear" w:color="auto" w:fill="FFFFFF"/>
          <w:lang w:val="nb-NO"/>
        </w:rPr>
        <w:t>Quyết định các chế độ chi ngân sách đối với một số nhiệm vụ chi có tính chất đặc thù ở địa phương ngoài các chế độ, tiêu chuẩn, định mức chi ngân sách do Chính phủ, Bộ trưởng Bộ Tài chính ban hành để thực hiện nhiệm vụ phát triển kinh tế - xã hội, bảo đảm trật tự, an toàn xã hội trên địa bàn, phù hợp với khả năng cân đối của ngân sách địa phương”;</w:t>
      </w:r>
    </w:p>
    <w:p w:rsidR="004022DB" w:rsidRPr="009F1F64" w:rsidRDefault="004022DB" w:rsidP="009F1F64">
      <w:pPr>
        <w:pStyle w:val="NormalWeb"/>
        <w:shd w:val="clear" w:color="auto" w:fill="FFFFFF"/>
        <w:spacing w:before="120" w:beforeAutospacing="0" w:after="0" w:afterAutospacing="0"/>
        <w:ind w:firstLine="720"/>
        <w:jc w:val="both"/>
        <w:rPr>
          <w:bCs/>
          <w:color w:val="000000" w:themeColor="text1"/>
          <w:sz w:val="28"/>
          <w:szCs w:val="28"/>
          <w:lang w:val="nl-NL"/>
        </w:rPr>
      </w:pPr>
      <w:r w:rsidRPr="009F1F64">
        <w:rPr>
          <w:color w:val="000000" w:themeColor="text1"/>
          <w:sz w:val="28"/>
          <w:szCs w:val="28"/>
          <w:shd w:val="clear" w:color="auto" w:fill="FFFFFF"/>
          <w:lang w:val="nb-NO"/>
        </w:rPr>
        <w:t xml:space="preserve">d) </w:t>
      </w:r>
      <w:r w:rsidRPr="009F1F64">
        <w:rPr>
          <w:color w:val="000000" w:themeColor="text1"/>
          <w:sz w:val="28"/>
          <w:szCs w:val="28"/>
          <w:shd w:val="clear" w:color="auto" w:fill="FFFFFF"/>
          <w:lang w:val="nl-NL"/>
        </w:rPr>
        <w:t>Nghị định số </w:t>
      </w:r>
      <w:hyperlink r:id="rId8" w:tgtFrame="_blank" w:tooltip="Nghị định 146/2018/NĐ-CP" w:history="1">
        <w:r w:rsidRPr="009F1F64">
          <w:rPr>
            <w:rStyle w:val="Hyperlink"/>
            <w:color w:val="000000" w:themeColor="text1"/>
            <w:sz w:val="28"/>
            <w:szCs w:val="28"/>
            <w:u w:val="none"/>
            <w:shd w:val="clear" w:color="auto" w:fill="FFFFFF"/>
            <w:lang w:val="nl-NL"/>
          </w:rPr>
          <w:t>146/2018/NĐ-CP</w:t>
        </w:r>
      </w:hyperlink>
      <w:r w:rsidRPr="009F1F64">
        <w:rPr>
          <w:color w:val="000000" w:themeColor="text1"/>
          <w:sz w:val="28"/>
          <w:szCs w:val="28"/>
          <w:shd w:val="clear" w:color="auto" w:fill="FFFFFF"/>
          <w:lang w:val="nl-NL"/>
        </w:rPr>
        <w:t> ngày 17 tháng 10 năm 2018 của Chính phủ quy định chi tiết và hướng dẫn biện pháp thi hành một số điều của Luật Bảo hiểm y tế;</w:t>
      </w:r>
    </w:p>
    <w:p w:rsidR="004022DB" w:rsidRPr="009F1F64" w:rsidRDefault="004022DB" w:rsidP="009F1F64">
      <w:pPr>
        <w:pStyle w:val="NormalWeb"/>
        <w:shd w:val="clear" w:color="auto" w:fill="FFFFFF"/>
        <w:spacing w:before="120" w:beforeAutospacing="0" w:after="0" w:afterAutospacing="0"/>
        <w:ind w:firstLine="720"/>
        <w:jc w:val="both"/>
        <w:rPr>
          <w:color w:val="000000" w:themeColor="text1"/>
          <w:sz w:val="28"/>
          <w:szCs w:val="28"/>
          <w:shd w:val="clear" w:color="auto" w:fill="FFFFFF"/>
          <w:lang w:val="nl-NL"/>
        </w:rPr>
      </w:pPr>
      <w:r w:rsidRPr="009F1F64">
        <w:rPr>
          <w:bCs/>
          <w:color w:val="000000" w:themeColor="text1"/>
          <w:sz w:val="28"/>
          <w:szCs w:val="28"/>
          <w:lang w:val="nl-NL"/>
        </w:rPr>
        <w:t>đ) Nghị định số 75/2023/NĐ-CP ngày 19 tháng 10 năm 2023 của Chính phủ</w:t>
      </w:r>
      <w:r w:rsidRPr="009F1F64">
        <w:rPr>
          <w:color w:val="000000" w:themeColor="text1"/>
          <w:sz w:val="28"/>
          <w:szCs w:val="28"/>
          <w:shd w:val="clear" w:color="auto" w:fill="FFFFFF"/>
          <w:lang w:val="nl-NL"/>
        </w:rPr>
        <w:t xml:space="preserve">, </w:t>
      </w:r>
      <w:r w:rsidRPr="009F1F64">
        <w:rPr>
          <w:color w:val="000000"/>
          <w:sz w:val="28"/>
          <w:szCs w:val="28"/>
          <w:lang w:val="nl-NL"/>
        </w:rPr>
        <w:t>quy định tại điểm b khoản 3 Điều 1: “Ủy ban nhân dân tỉnh, thành phố trực thuộc trung ương căn cứ khả năng ngân sách của địa phương và các nguồn kinh phí hợp pháp khác trình Hội đồng nhân dân tỉnh, thành phố trực thuộc trung ương quyết định: Mức hỗ trợ đóng bảo hiểm y tế cho các đối tượng cao hơn mức hỗ trợ tối thiểu quy định tại các điểm b và c khoản 1 Điều 8 Nghị định này”</w:t>
      </w:r>
      <w:r w:rsidRPr="009F1F64">
        <w:rPr>
          <w:color w:val="000000" w:themeColor="text1"/>
          <w:sz w:val="28"/>
          <w:szCs w:val="28"/>
          <w:shd w:val="clear" w:color="auto" w:fill="FFFFFF"/>
          <w:lang w:val="nl-NL"/>
        </w:rPr>
        <w:t>.</w:t>
      </w:r>
    </w:p>
    <w:p w:rsidR="00657174" w:rsidRPr="009F1F64" w:rsidRDefault="00733E2F" w:rsidP="009F1F64">
      <w:pPr>
        <w:pStyle w:val="NormalWeb"/>
        <w:shd w:val="clear" w:color="auto" w:fill="FFFFFF"/>
        <w:spacing w:before="120" w:beforeAutospacing="0" w:after="0" w:afterAutospacing="0"/>
        <w:ind w:firstLine="720"/>
        <w:jc w:val="both"/>
        <w:rPr>
          <w:b/>
          <w:color w:val="000000"/>
          <w:sz w:val="28"/>
          <w:szCs w:val="28"/>
          <w:lang w:val="nl-NL"/>
        </w:rPr>
      </w:pPr>
      <w:r w:rsidRPr="009F1F64">
        <w:rPr>
          <w:b/>
          <w:color w:val="000000"/>
          <w:sz w:val="28"/>
          <w:szCs w:val="28"/>
          <w:lang w:val="nl-NL"/>
        </w:rPr>
        <w:t xml:space="preserve">II. MỤC ĐÍCH, QUAN ĐIỂM XÂY DỰNG </w:t>
      </w:r>
      <w:r w:rsidR="0068318F" w:rsidRPr="009F1F64">
        <w:rPr>
          <w:b/>
          <w:color w:val="000000"/>
          <w:sz w:val="28"/>
          <w:szCs w:val="28"/>
          <w:lang w:val="nl-NL"/>
        </w:rPr>
        <w:t xml:space="preserve">DỰ THẢO </w:t>
      </w:r>
      <w:r w:rsidRPr="009F1F64">
        <w:rPr>
          <w:b/>
          <w:color w:val="000000"/>
          <w:sz w:val="28"/>
          <w:szCs w:val="28"/>
          <w:lang w:val="nl-NL"/>
        </w:rPr>
        <w:t>NGHỊ QUYẾT</w:t>
      </w:r>
    </w:p>
    <w:p w:rsidR="00ED01A9" w:rsidRPr="009F1F64" w:rsidRDefault="00F16A97" w:rsidP="009F1F64">
      <w:pPr>
        <w:pStyle w:val="NormalWeb"/>
        <w:shd w:val="clear" w:color="auto" w:fill="FFFFFF"/>
        <w:spacing w:before="120" w:beforeAutospacing="0" w:after="0" w:afterAutospacing="0"/>
        <w:ind w:firstLine="720"/>
        <w:jc w:val="both"/>
        <w:rPr>
          <w:b/>
          <w:color w:val="000000"/>
          <w:sz w:val="28"/>
          <w:szCs w:val="28"/>
          <w:lang w:val="nl-NL"/>
        </w:rPr>
      </w:pPr>
      <w:r w:rsidRPr="009F1F64">
        <w:rPr>
          <w:b/>
          <w:color w:val="000000"/>
          <w:sz w:val="28"/>
          <w:szCs w:val="28"/>
          <w:lang w:val="nl-NL"/>
        </w:rPr>
        <w:t xml:space="preserve">1. </w:t>
      </w:r>
      <w:r w:rsidR="00733E2F" w:rsidRPr="009F1F64">
        <w:rPr>
          <w:b/>
          <w:color w:val="000000"/>
          <w:sz w:val="28"/>
          <w:szCs w:val="28"/>
          <w:lang w:val="nl-NL"/>
        </w:rPr>
        <w:t>Mục đích</w:t>
      </w:r>
    </w:p>
    <w:p w:rsidR="004022DB" w:rsidRPr="009F1F64" w:rsidRDefault="004022DB" w:rsidP="009F1F64">
      <w:pPr>
        <w:pStyle w:val="NormalWeb"/>
        <w:shd w:val="clear" w:color="auto" w:fill="FFFFFF"/>
        <w:spacing w:before="120" w:beforeAutospacing="0" w:after="0" w:afterAutospacing="0"/>
        <w:ind w:firstLine="720"/>
        <w:jc w:val="both"/>
        <w:rPr>
          <w:color w:val="000000"/>
          <w:sz w:val="28"/>
          <w:szCs w:val="28"/>
          <w:lang w:val="nb-NO"/>
        </w:rPr>
      </w:pPr>
      <w:r w:rsidRPr="009F1F64">
        <w:rPr>
          <w:bCs/>
          <w:color w:val="000000"/>
          <w:sz w:val="28"/>
          <w:szCs w:val="28"/>
          <w:lang w:val="nl-NL"/>
        </w:rPr>
        <w:t xml:space="preserve">a) </w:t>
      </w:r>
      <w:r w:rsidRPr="009F1F64">
        <w:rPr>
          <w:color w:val="000000"/>
          <w:sz w:val="28"/>
          <w:szCs w:val="28"/>
          <w:lang w:val="nb-NO"/>
        </w:rPr>
        <w:t xml:space="preserve">Thể hiện sự quan tâm đặc biệt của Đảng và Nhà nước đối với đồng bào </w:t>
      </w:r>
      <w:r w:rsidRPr="009F1F64">
        <w:rPr>
          <w:color w:val="000000" w:themeColor="text1"/>
          <w:sz w:val="28"/>
          <w:szCs w:val="28"/>
          <w:lang w:val="nb-NO"/>
        </w:rPr>
        <w:t>dân tộc thiểu số</w:t>
      </w:r>
      <w:r w:rsidRPr="009F1F64">
        <w:rPr>
          <w:color w:val="000000"/>
          <w:sz w:val="28"/>
          <w:szCs w:val="28"/>
          <w:lang w:val="nb-NO"/>
        </w:rPr>
        <w:t xml:space="preserve">, đáp ứng nhu cầu, nguyện vọng chính đáng của đồng bào </w:t>
      </w:r>
      <w:r w:rsidRPr="009F1F64">
        <w:rPr>
          <w:color w:val="000000" w:themeColor="text1"/>
          <w:sz w:val="28"/>
          <w:szCs w:val="28"/>
          <w:lang w:val="nb-NO"/>
        </w:rPr>
        <w:t>dân tộc thiểu số</w:t>
      </w:r>
      <w:r w:rsidRPr="009F1F64">
        <w:rPr>
          <w:color w:val="000000"/>
          <w:sz w:val="28"/>
          <w:szCs w:val="28"/>
          <w:lang w:val="nb-NO"/>
        </w:rPr>
        <w:t>;</w:t>
      </w:r>
    </w:p>
    <w:p w:rsidR="00311D4E" w:rsidRPr="009F1F64" w:rsidRDefault="00311D4E" w:rsidP="009F1F64">
      <w:pPr>
        <w:pStyle w:val="NormalWeb"/>
        <w:shd w:val="clear" w:color="auto" w:fill="FFFFFF"/>
        <w:spacing w:before="120" w:beforeAutospacing="0" w:after="0" w:afterAutospacing="0"/>
        <w:ind w:firstLine="720"/>
        <w:jc w:val="both"/>
        <w:rPr>
          <w:bCs/>
          <w:color w:val="000000"/>
          <w:sz w:val="28"/>
          <w:szCs w:val="28"/>
          <w:lang w:val="nl-NL"/>
        </w:rPr>
      </w:pPr>
      <w:r w:rsidRPr="009F1F64">
        <w:rPr>
          <w:color w:val="000000"/>
          <w:sz w:val="28"/>
          <w:szCs w:val="28"/>
          <w:lang w:val="nl-NL"/>
        </w:rPr>
        <w:t>b</w:t>
      </w:r>
      <w:r w:rsidR="004022DB" w:rsidRPr="009F1F64">
        <w:rPr>
          <w:color w:val="000000"/>
          <w:sz w:val="28"/>
          <w:szCs w:val="28"/>
          <w:lang w:val="nl-NL"/>
        </w:rPr>
        <w:t xml:space="preserve">) Nghị quyết </w:t>
      </w:r>
      <w:r w:rsidR="0068318F" w:rsidRPr="009F1F64">
        <w:rPr>
          <w:color w:val="000000"/>
          <w:sz w:val="28"/>
          <w:szCs w:val="28"/>
          <w:lang w:val="nl-NL"/>
        </w:rPr>
        <w:t>ban hành nhằm mục đích tạo cơ sở pháp lý đối với việc sử dụng ngân sách địa phương để nâng mức hỗ trợ đóng bảo hiểm y tế đối với</w:t>
      </w:r>
      <w:r w:rsidR="004022DB" w:rsidRPr="009F1F64">
        <w:rPr>
          <w:bCs/>
          <w:color w:val="000000"/>
          <w:sz w:val="28"/>
          <w:szCs w:val="28"/>
          <w:lang w:val="nl-NL"/>
        </w:rPr>
        <w:t xml:space="preserve"> người dân tộc thiểu số</w:t>
      </w:r>
      <w:r w:rsidR="0068318F" w:rsidRPr="009F1F64">
        <w:rPr>
          <w:bCs/>
          <w:color w:val="000000"/>
          <w:sz w:val="28"/>
          <w:szCs w:val="28"/>
          <w:lang w:val="nl-NL"/>
        </w:rPr>
        <w:t xml:space="preserve">, từ đó góp phần nâng cao tỷ lệ bao phủ bảo hiểm y tế toàn thành phố, giảm bớt khó khăn </w:t>
      </w:r>
      <w:r w:rsidRPr="009F1F64">
        <w:rPr>
          <w:bCs/>
          <w:color w:val="000000"/>
          <w:sz w:val="28"/>
          <w:szCs w:val="28"/>
          <w:lang w:val="nl-NL"/>
        </w:rPr>
        <w:t>cho người dân tộc thiểu số khi có ốm đau, bệnh tật.</w:t>
      </w:r>
    </w:p>
    <w:p w:rsidR="00ED01A9" w:rsidRPr="009F1F64" w:rsidRDefault="00733E2F" w:rsidP="009F1F64">
      <w:pPr>
        <w:pStyle w:val="NormalWeb"/>
        <w:shd w:val="clear" w:color="auto" w:fill="FFFFFF"/>
        <w:spacing w:before="120" w:beforeAutospacing="0" w:after="0" w:afterAutospacing="0"/>
        <w:ind w:firstLine="720"/>
        <w:jc w:val="both"/>
        <w:rPr>
          <w:color w:val="000000"/>
          <w:sz w:val="28"/>
          <w:szCs w:val="28"/>
          <w:lang w:val="nl-NL"/>
        </w:rPr>
      </w:pPr>
      <w:r w:rsidRPr="009F1F64">
        <w:rPr>
          <w:b/>
          <w:color w:val="000000"/>
          <w:sz w:val="28"/>
          <w:szCs w:val="28"/>
          <w:lang w:val="vi-VN"/>
        </w:rPr>
        <w:t>2. Quan điểm xây dựng</w:t>
      </w:r>
      <w:r w:rsidR="009E2E6D" w:rsidRPr="009F1F64">
        <w:rPr>
          <w:b/>
          <w:color w:val="000000"/>
          <w:sz w:val="28"/>
          <w:szCs w:val="28"/>
        </w:rPr>
        <w:t xml:space="preserve"> dự thảo</w:t>
      </w:r>
      <w:r w:rsidRPr="009F1F64">
        <w:rPr>
          <w:b/>
          <w:color w:val="000000"/>
          <w:sz w:val="28"/>
          <w:szCs w:val="28"/>
          <w:lang w:val="vi-VN"/>
        </w:rPr>
        <w:t xml:space="preserve"> </w:t>
      </w:r>
      <w:r w:rsidRPr="009F1F64">
        <w:rPr>
          <w:b/>
          <w:color w:val="000000"/>
          <w:sz w:val="28"/>
          <w:szCs w:val="28"/>
          <w:lang w:val="nl-NL"/>
        </w:rPr>
        <w:t>N</w:t>
      </w:r>
      <w:r w:rsidRPr="009F1F64">
        <w:rPr>
          <w:b/>
          <w:color w:val="000000"/>
          <w:sz w:val="28"/>
          <w:szCs w:val="28"/>
          <w:lang w:val="vi-VN"/>
        </w:rPr>
        <w:t>ghị quyết</w:t>
      </w:r>
    </w:p>
    <w:p w:rsidR="004022DB" w:rsidRPr="009F1F64" w:rsidRDefault="004022DB" w:rsidP="009F1F64">
      <w:pPr>
        <w:pStyle w:val="NormalWeb"/>
        <w:shd w:val="clear" w:color="auto" w:fill="FFFFFF"/>
        <w:spacing w:before="120" w:beforeAutospacing="0" w:after="0" w:afterAutospacing="0"/>
        <w:ind w:firstLine="720"/>
        <w:jc w:val="both"/>
        <w:rPr>
          <w:color w:val="000000" w:themeColor="text1"/>
          <w:sz w:val="28"/>
          <w:szCs w:val="28"/>
          <w:lang w:val="nl-NL"/>
        </w:rPr>
      </w:pPr>
      <w:r w:rsidRPr="009F1F64">
        <w:rPr>
          <w:color w:val="000000" w:themeColor="text1"/>
          <w:sz w:val="28"/>
          <w:szCs w:val="28"/>
          <w:lang w:val="nl-NL"/>
        </w:rPr>
        <w:t xml:space="preserve">a) </w:t>
      </w:r>
      <w:r w:rsidRPr="009F1F64">
        <w:rPr>
          <w:color w:val="000000" w:themeColor="text1"/>
          <w:sz w:val="28"/>
          <w:szCs w:val="28"/>
          <w:lang w:val="vi-VN"/>
        </w:rPr>
        <w:t xml:space="preserve">Đảm bảo tính hợp hiến, hợp pháp, tuân thủ đúng thẩm quyền, hình thức, trình tự thủ tục xây dựng, ban hành văn bản quy phạm pháp luật; đảm bảo công </w:t>
      </w:r>
      <w:r w:rsidRPr="009F1F64">
        <w:rPr>
          <w:color w:val="000000" w:themeColor="text1"/>
          <w:sz w:val="28"/>
          <w:szCs w:val="28"/>
          <w:lang w:val="vi-VN"/>
        </w:rPr>
        <w:lastRenderedPageBreak/>
        <w:t>khai, dân chủ trong việc tiếp nhận, phản hồi ‎ý kiến, kiến nghị của các tổ chức, cá nhân trong quá trình xây dựng và ban hành Nghị quyết</w:t>
      </w:r>
      <w:r w:rsidRPr="009F1F64">
        <w:rPr>
          <w:color w:val="000000" w:themeColor="text1"/>
          <w:sz w:val="28"/>
          <w:szCs w:val="28"/>
          <w:lang w:val="nl-NL"/>
        </w:rPr>
        <w:t>;</w:t>
      </w:r>
    </w:p>
    <w:p w:rsidR="004022DB" w:rsidRPr="009F1F64" w:rsidRDefault="004022DB" w:rsidP="009F1F64">
      <w:pPr>
        <w:pStyle w:val="NormalWeb"/>
        <w:shd w:val="clear" w:color="auto" w:fill="FFFFFF"/>
        <w:spacing w:before="120" w:beforeAutospacing="0" w:after="0" w:afterAutospacing="0"/>
        <w:ind w:firstLine="720"/>
        <w:jc w:val="both"/>
        <w:rPr>
          <w:color w:val="000000" w:themeColor="text1"/>
          <w:spacing w:val="-4"/>
          <w:sz w:val="28"/>
          <w:szCs w:val="28"/>
          <w:lang w:val="vi-VN"/>
        </w:rPr>
      </w:pPr>
      <w:r w:rsidRPr="009F1F64">
        <w:rPr>
          <w:color w:val="000000" w:themeColor="text1"/>
          <w:spacing w:val="-4"/>
          <w:sz w:val="28"/>
          <w:szCs w:val="28"/>
          <w:lang w:val="nl-NL"/>
        </w:rPr>
        <w:t xml:space="preserve">b) </w:t>
      </w:r>
      <w:r w:rsidRPr="009F1F64">
        <w:rPr>
          <w:color w:val="000000" w:themeColor="text1"/>
          <w:spacing w:val="-4"/>
          <w:sz w:val="28"/>
          <w:szCs w:val="28"/>
          <w:lang w:val="vi-VN"/>
        </w:rPr>
        <w:t>Nghị quyết phù hợp với tình hình thực tế, đảm bảo tính khả thi, tiết kiệm từ nguồn kinh phí ngân sách nhà nước cũng như khả năng cân đối ngân sách t</w:t>
      </w:r>
      <w:r w:rsidRPr="009F1F64">
        <w:rPr>
          <w:color w:val="000000" w:themeColor="text1"/>
          <w:spacing w:val="-4"/>
          <w:sz w:val="28"/>
          <w:szCs w:val="28"/>
          <w:lang w:val="nl-NL"/>
        </w:rPr>
        <w:t>hành phố</w:t>
      </w:r>
      <w:r w:rsidRPr="009F1F64">
        <w:rPr>
          <w:color w:val="000000" w:themeColor="text1"/>
          <w:spacing w:val="-4"/>
          <w:sz w:val="28"/>
          <w:szCs w:val="28"/>
          <w:lang w:val="vi-VN"/>
        </w:rPr>
        <w:t>.</w:t>
      </w:r>
    </w:p>
    <w:p w:rsidR="00241BFE" w:rsidRPr="009F1F64" w:rsidRDefault="009E2E6D" w:rsidP="009F1F64">
      <w:pPr>
        <w:pStyle w:val="NormalWeb"/>
        <w:shd w:val="clear" w:color="auto" w:fill="FFFFFF"/>
        <w:spacing w:before="120" w:beforeAutospacing="0" w:after="0" w:afterAutospacing="0"/>
        <w:ind w:firstLine="720"/>
        <w:jc w:val="both"/>
        <w:rPr>
          <w:b/>
          <w:color w:val="000000" w:themeColor="text1"/>
          <w:spacing w:val="-4"/>
          <w:sz w:val="28"/>
          <w:szCs w:val="28"/>
        </w:rPr>
      </w:pPr>
      <w:r w:rsidRPr="009F1F64">
        <w:rPr>
          <w:b/>
          <w:color w:val="000000" w:themeColor="text1"/>
          <w:spacing w:val="-4"/>
          <w:sz w:val="28"/>
          <w:szCs w:val="28"/>
        </w:rPr>
        <w:t>III. QUÁ TRÌNH XÂY DỰNG DỰ THẢO NGHỊ QUYẾT</w:t>
      </w:r>
    </w:p>
    <w:p w:rsidR="004E3D13" w:rsidRPr="009F1F64" w:rsidRDefault="00415DB5" w:rsidP="009F1F64">
      <w:pPr>
        <w:pStyle w:val="NormalWeb"/>
        <w:shd w:val="clear" w:color="auto" w:fill="FFFFFF"/>
        <w:spacing w:before="120" w:beforeAutospacing="0" w:after="0" w:afterAutospacing="0"/>
        <w:ind w:firstLine="720"/>
        <w:jc w:val="both"/>
        <w:rPr>
          <w:color w:val="000000" w:themeColor="text1"/>
          <w:spacing w:val="-4"/>
          <w:sz w:val="28"/>
          <w:szCs w:val="28"/>
        </w:rPr>
      </w:pPr>
      <w:r w:rsidRPr="009F1F64">
        <w:rPr>
          <w:b/>
          <w:color w:val="000000"/>
          <w:sz w:val="28"/>
          <w:szCs w:val="28"/>
          <w:lang w:val="nl-NL"/>
        </w:rPr>
        <w:t>1.</w:t>
      </w:r>
      <w:r w:rsidRPr="009F1F64">
        <w:rPr>
          <w:color w:val="000000"/>
          <w:sz w:val="28"/>
          <w:szCs w:val="28"/>
          <w:lang w:val="nl-NL"/>
        </w:rPr>
        <w:t xml:space="preserve"> </w:t>
      </w:r>
      <w:r w:rsidR="009E2E6D" w:rsidRPr="009F1F64">
        <w:rPr>
          <w:color w:val="000000"/>
          <w:sz w:val="28"/>
          <w:szCs w:val="28"/>
          <w:lang w:val="nl-NL"/>
        </w:rPr>
        <w:t>Thực hiện Luật ban hành văn bản quy phạm pháp luật ngày 22 tháng 6 năm 2015; Luật sửa đổi, bổ sung một số điều của Luật Ban hành văn bản quy phạm pháp luật ngày 18 tháng 6 năm 2020; Nghị định số 75/2023/NĐ-CP ngày 19 tháng 10 năm 2023 của Chính phủ sửa đổi, bổ sung một số điều của Nghị định số </w:t>
      </w:r>
      <w:hyperlink r:id="rId9" w:tgtFrame="_blank" w:tooltip="Nghị định 146/2018/NĐ-CP" w:history="1">
        <w:r w:rsidR="009E2E6D" w:rsidRPr="009F1F64">
          <w:rPr>
            <w:sz w:val="28"/>
            <w:szCs w:val="28"/>
          </w:rPr>
          <w:t>146/2018/NĐ-CP</w:t>
        </w:r>
      </w:hyperlink>
      <w:r w:rsidR="009E2E6D" w:rsidRPr="009F1F64">
        <w:rPr>
          <w:color w:val="000000"/>
          <w:sz w:val="28"/>
          <w:szCs w:val="28"/>
          <w:lang w:val="nl-NL"/>
        </w:rPr>
        <w:t> ngày 17 tháng 10 năm 2018 của Chính phủ quy định chi tiết và hướng dẫn biện pháp thi hành một số điều của Luật Bảo hiểm y tế và các văn bản pháp luật liên quan</w:t>
      </w:r>
      <w:r w:rsidR="00241BFE" w:rsidRPr="009F1F64">
        <w:rPr>
          <w:color w:val="000000"/>
          <w:sz w:val="28"/>
          <w:szCs w:val="28"/>
          <w:lang w:val="nl-NL"/>
        </w:rPr>
        <w:t xml:space="preserve">, Ủy ban nhân dân thành phố thực hiện các trình tự, thủ tục theo quy định trình Hội đồng nhân dân thành phố </w:t>
      </w:r>
      <w:r w:rsidR="00241BFE" w:rsidRPr="009F1F64">
        <w:rPr>
          <w:color w:val="000000"/>
          <w:sz w:val="28"/>
          <w:szCs w:val="28"/>
        </w:rPr>
        <w:t>đề nghị xây dựng Nghị quyết</w:t>
      </w:r>
      <w:r w:rsidR="00241BFE" w:rsidRPr="009F1F64">
        <w:rPr>
          <w:i/>
          <w:color w:val="000000"/>
          <w:sz w:val="28"/>
          <w:szCs w:val="28"/>
        </w:rPr>
        <w:t xml:space="preserve"> </w:t>
      </w:r>
      <w:r w:rsidR="00241BFE" w:rsidRPr="009F1F64">
        <w:rPr>
          <w:bCs/>
          <w:color w:val="000000"/>
          <w:sz w:val="28"/>
          <w:szCs w:val="28"/>
        </w:rPr>
        <w:t xml:space="preserve">quy định </w:t>
      </w:r>
      <w:r w:rsidR="00241BFE" w:rsidRPr="009F1F64">
        <w:rPr>
          <w:bCs/>
          <w:color w:val="000000"/>
          <w:sz w:val="28"/>
          <w:szCs w:val="28"/>
          <w:lang w:val="vi-VN"/>
        </w:rPr>
        <w:t xml:space="preserve">mức hỗ trợ đóng </w:t>
      </w:r>
      <w:r w:rsidR="00241BFE" w:rsidRPr="009F1F64">
        <w:rPr>
          <w:bCs/>
          <w:color w:val="000000"/>
          <w:sz w:val="28"/>
          <w:szCs w:val="28"/>
        </w:rPr>
        <w:t>bảo hiểm y tế cho người dân tộc thiểu số theo Nghị định số 75/2023/NĐ-CP ngày 19 tháng 10 năm 2023 của Chính phủ</w:t>
      </w:r>
      <w:r w:rsidR="009E2E6D" w:rsidRPr="009F1F64">
        <w:rPr>
          <w:color w:val="000000" w:themeColor="text1"/>
          <w:spacing w:val="2"/>
          <w:sz w:val="28"/>
          <w:szCs w:val="28"/>
        </w:rPr>
        <w:t xml:space="preserve">. </w:t>
      </w:r>
    </w:p>
    <w:p w:rsidR="00C46748" w:rsidRDefault="00415DB5" w:rsidP="00C46748">
      <w:pPr>
        <w:pStyle w:val="NormalWeb"/>
        <w:shd w:val="clear" w:color="auto" w:fill="FFFFFF"/>
        <w:spacing w:before="120" w:beforeAutospacing="0" w:after="0" w:afterAutospacing="0"/>
        <w:ind w:firstLine="720"/>
        <w:jc w:val="both"/>
        <w:rPr>
          <w:color w:val="000000" w:themeColor="text1"/>
          <w:spacing w:val="2"/>
          <w:sz w:val="28"/>
          <w:szCs w:val="28"/>
        </w:rPr>
      </w:pPr>
      <w:r w:rsidRPr="009F1F64">
        <w:rPr>
          <w:b/>
          <w:color w:val="000000" w:themeColor="text1"/>
          <w:spacing w:val="2"/>
          <w:sz w:val="28"/>
          <w:szCs w:val="28"/>
        </w:rPr>
        <w:t>2.</w:t>
      </w:r>
      <w:r w:rsidRPr="009F1F64">
        <w:rPr>
          <w:color w:val="000000" w:themeColor="text1"/>
          <w:spacing w:val="2"/>
          <w:sz w:val="28"/>
          <w:szCs w:val="28"/>
        </w:rPr>
        <w:t xml:space="preserve"> </w:t>
      </w:r>
      <w:r w:rsidR="004E3D13" w:rsidRPr="009F1F64">
        <w:rPr>
          <w:color w:val="000000" w:themeColor="text1"/>
          <w:spacing w:val="2"/>
          <w:sz w:val="28"/>
          <w:szCs w:val="28"/>
        </w:rPr>
        <w:t xml:space="preserve">Được </w:t>
      </w:r>
      <w:r w:rsidR="009E2E6D" w:rsidRPr="009F1F64">
        <w:rPr>
          <w:color w:val="000000" w:themeColor="text1"/>
          <w:spacing w:val="2"/>
          <w:sz w:val="28"/>
          <w:szCs w:val="28"/>
        </w:rPr>
        <w:t>sự thống nhất của Thường trực Hội đồng nhân dân thành phố</w:t>
      </w:r>
      <w:r w:rsidR="004E3D13" w:rsidRPr="009F1F64">
        <w:rPr>
          <w:color w:val="000000" w:themeColor="text1"/>
          <w:spacing w:val="2"/>
          <w:sz w:val="28"/>
          <w:szCs w:val="28"/>
        </w:rPr>
        <w:t xml:space="preserve"> </w:t>
      </w:r>
      <w:r w:rsidR="00FF72FF" w:rsidRPr="009F1F64">
        <w:rPr>
          <w:color w:val="000000" w:themeColor="text1"/>
          <w:spacing w:val="2"/>
          <w:sz w:val="28"/>
          <w:szCs w:val="28"/>
        </w:rPr>
        <w:t>tại Công v</w:t>
      </w:r>
      <w:r w:rsidR="00504299" w:rsidRPr="009F1F64">
        <w:rPr>
          <w:color w:val="000000" w:themeColor="text1"/>
          <w:spacing w:val="2"/>
          <w:sz w:val="28"/>
          <w:szCs w:val="28"/>
        </w:rPr>
        <w:t>ăn số</w:t>
      </w:r>
      <w:r w:rsidR="004E3D13" w:rsidRPr="009F1F64">
        <w:rPr>
          <w:color w:val="000000" w:themeColor="text1"/>
          <w:spacing w:val="2"/>
          <w:sz w:val="28"/>
          <w:szCs w:val="28"/>
        </w:rPr>
        <w:t xml:space="preserve"> 108</w:t>
      </w:r>
      <w:r w:rsidR="00FF72FF" w:rsidRPr="009F1F64">
        <w:rPr>
          <w:color w:val="000000" w:themeColor="text1"/>
          <w:spacing w:val="2"/>
          <w:sz w:val="28"/>
          <w:szCs w:val="28"/>
        </w:rPr>
        <w:t>/HĐND-</w:t>
      </w:r>
      <w:r w:rsidR="004E3D13" w:rsidRPr="009F1F64">
        <w:rPr>
          <w:color w:val="000000" w:themeColor="text1"/>
          <w:spacing w:val="2"/>
          <w:sz w:val="28"/>
          <w:szCs w:val="28"/>
        </w:rPr>
        <w:t>TT</w:t>
      </w:r>
      <w:r w:rsidR="00FF72FF" w:rsidRPr="009F1F64">
        <w:rPr>
          <w:color w:val="000000" w:themeColor="text1"/>
          <w:spacing w:val="2"/>
          <w:sz w:val="28"/>
          <w:szCs w:val="28"/>
        </w:rPr>
        <w:t xml:space="preserve"> ngày </w:t>
      </w:r>
      <w:r w:rsidR="004E3D13" w:rsidRPr="009F1F64">
        <w:rPr>
          <w:color w:val="000000" w:themeColor="text1"/>
          <w:spacing w:val="2"/>
          <w:sz w:val="28"/>
          <w:szCs w:val="28"/>
        </w:rPr>
        <w:t>18</w:t>
      </w:r>
      <w:r w:rsidR="00FF72FF" w:rsidRPr="009F1F64">
        <w:rPr>
          <w:color w:val="000000" w:themeColor="text1"/>
          <w:spacing w:val="2"/>
          <w:sz w:val="28"/>
          <w:szCs w:val="28"/>
        </w:rPr>
        <w:t xml:space="preserve"> tháng </w:t>
      </w:r>
      <w:r w:rsidR="004E3D13" w:rsidRPr="009F1F64">
        <w:rPr>
          <w:color w:val="000000" w:themeColor="text1"/>
          <w:spacing w:val="2"/>
          <w:sz w:val="28"/>
          <w:szCs w:val="28"/>
        </w:rPr>
        <w:t>3</w:t>
      </w:r>
      <w:r w:rsidR="00FF72FF" w:rsidRPr="009F1F64">
        <w:rPr>
          <w:color w:val="000000" w:themeColor="text1"/>
          <w:spacing w:val="2"/>
          <w:sz w:val="28"/>
          <w:szCs w:val="28"/>
        </w:rPr>
        <w:t xml:space="preserve"> năm 2024</w:t>
      </w:r>
      <w:r w:rsidR="00BE691A" w:rsidRPr="009F1F64">
        <w:rPr>
          <w:color w:val="000000" w:themeColor="text1"/>
          <w:spacing w:val="2"/>
          <w:sz w:val="28"/>
          <w:szCs w:val="28"/>
        </w:rPr>
        <w:t xml:space="preserve"> </w:t>
      </w:r>
      <w:r w:rsidR="004E3D13" w:rsidRPr="009F1F64">
        <w:rPr>
          <w:sz w:val="28"/>
          <w:szCs w:val="28"/>
        </w:rPr>
        <w:t>về việc ý kiến của Thường trực Hội đồng nhân dân thành phố về Tờ trình số 23/TTr-UBND ngày 05 tháng 03 năm 2024 của Ủy ban nhân dân thành phố</w:t>
      </w:r>
      <w:r w:rsidR="005D287B" w:rsidRPr="009F1F64">
        <w:rPr>
          <w:color w:val="000000" w:themeColor="text1"/>
          <w:spacing w:val="2"/>
          <w:sz w:val="28"/>
          <w:szCs w:val="28"/>
        </w:rPr>
        <w:t>.</w:t>
      </w:r>
      <w:r w:rsidR="00C46748">
        <w:rPr>
          <w:color w:val="000000" w:themeColor="text1"/>
          <w:spacing w:val="2"/>
          <w:sz w:val="28"/>
          <w:szCs w:val="28"/>
        </w:rPr>
        <w:t xml:space="preserve"> </w:t>
      </w:r>
    </w:p>
    <w:p w:rsidR="000A22B6" w:rsidRPr="009F1F64" w:rsidRDefault="000071E4" w:rsidP="00C46748">
      <w:pPr>
        <w:pStyle w:val="NormalWeb"/>
        <w:shd w:val="clear" w:color="auto" w:fill="FFFFFF"/>
        <w:spacing w:before="120" w:beforeAutospacing="0" w:after="0" w:afterAutospacing="0"/>
        <w:ind w:firstLine="720"/>
        <w:jc w:val="both"/>
        <w:rPr>
          <w:color w:val="000000" w:themeColor="text1"/>
          <w:spacing w:val="2"/>
          <w:sz w:val="28"/>
          <w:szCs w:val="28"/>
        </w:rPr>
      </w:pPr>
      <w:r w:rsidRPr="009F1F64">
        <w:rPr>
          <w:color w:val="000000" w:themeColor="text1"/>
          <w:spacing w:val="2"/>
          <w:sz w:val="28"/>
          <w:szCs w:val="28"/>
        </w:rPr>
        <w:t xml:space="preserve">Trên cơ sở ý kiến của Thường trực Hội đồng nhân dân thành phố </w:t>
      </w:r>
      <w:r w:rsidR="005D287B" w:rsidRPr="009F1F64">
        <w:rPr>
          <w:color w:val="000000" w:themeColor="text1"/>
          <w:spacing w:val="2"/>
          <w:sz w:val="28"/>
          <w:szCs w:val="28"/>
        </w:rPr>
        <w:t xml:space="preserve">tại Công văn số 108/HĐND-TT </w:t>
      </w:r>
      <w:r w:rsidRPr="009F1F64">
        <w:rPr>
          <w:color w:val="000000" w:themeColor="text1"/>
          <w:spacing w:val="2"/>
          <w:sz w:val="28"/>
          <w:szCs w:val="28"/>
        </w:rPr>
        <w:t xml:space="preserve">nêu trên, Ủy ban nhân dân thành phố </w:t>
      </w:r>
      <w:r w:rsidR="008735BE" w:rsidRPr="009F1F64">
        <w:rPr>
          <w:color w:val="000000" w:themeColor="text1"/>
          <w:spacing w:val="2"/>
          <w:sz w:val="28"/>
          <w:szCs w:val="28"/>
        </w:rPr>
        <w:t>có ý kiến như sau:</w:t>
      </w:r>
    </w:p>
    <w:p w:rsidR="008735BE" w:rsidRPr="009F1F64" w:rsidRDefault="008735BE" w:rsidP="009F1F64">
      <w:pPr>
        <w:pStyle w:val="NormalWeb"/>
        <w:shd w:val="clear" w:color="auto" w:fill="FFFFFF"/>
        <w:spacing w:before="120" w:beforeAutospacing="0" w:after="0" w:afterAutospacing="0"/>
        <w:ind w:firstLine="720"/>
        <w:jc w:val="both"/>
        <w:rPr>
          <w:color w:val="000000" w:themeColor="text1"/>
          <w:spacing w:val="2"/>
          <w:sz w:val="28"/>
          <w:szCs w:val="28"/>
        </w:rPr>
      </w:pPr>
      <w:r w:rsidRPr="009F1F64">
        <w:rPr>
          <w:color w:val="000000" w:themeColor="text1"/>
          <w:spacing w:val="2"/>
          <w:sz w:val="28"/>
          <w:szCs w:val="28"/>
        </w:rPr>
        <w:t xml:space="preserve">- Về mức hỗ trợ đóng bảo hiểm y tế: thành phố đảm bảo cân đối ngân sách </w:t>
      </w:r>
      <w:r w:rsidR="005D287B" w:rsidRPr="009F1F64">
        <w:rPr>
          <w:color w:val="000000" w:themeColor="text1"/>
          <w:spacing w:val="2"/>
          <w:sz w:val="28"/>
          <w:szCs w:val="28"/>
        </w:rPr>
        <w:t>để tổ chức thực hiện sau khi Nghị quyết Hội đồng nhân dân thành phố ban hành</w:t>
      </w:r>
      <w:r w:rsidRPr="009F1F64">
        <w:rPr>
          <w:color w:val="000000" w:themeColor="text1"/>
          <w:spacing w:val="2"/>
          <w:sz w:val="28"/>
          <w:szCs w:val="28"/>
        </w:rPr>
        <w:t>.</w:t>
      </w:r>
    </w:p>
    <w:p w:rsidR="009F7CA0" w:rsidRPr="009F1F64" w:rsidRDefault="007B4090"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color w:val="000000"/>
          <w:sz w:val="28"/>
          <w:szCs w:val="28"/>
          <w:lang w:val="nl-NL"/>
        </w:rPr>
      </w:pPr>
      <w:r w:rsidRPr="009F1F64">
        <w:rPr>
          <w:color w:val="000000" w:themeColor="text1"/>
          <w:spacing w:val="2"/>
          <w:sz w:val="28"/>
          <w:szCs w:val="28"/>
        </w:rPr>
        <w:t xml:space="preserve">- Về xác định thời gian hỗ trợ tại dự thảo nghị quyết phù hợp với quy định tại khoản 3 Điều 3 Nghị định số 75/2023/NĐ-CP: đồng bào dân tộc thiểu số trên địa bàn xã Thới Xuân </w:t>
      </w:r>
      <w:r w:rsidR="002E1295" w:rsidRPr="009F1F64">
        <w:rPr>
          <w:color w:val="000000" w:themeColor="text1"/>
          <w:spacing w:val="2"/>
          <w:sz w:val="28"/>
          <w:szCs w:val="28"/>
        </w:rPr>
        <w:t>đ</w:t>
      </w:r>
      <w:r w:rsidRPr="009F1F64">
        <w:rPr>
          <w:color w:val="000000" w:themeColor="text1"/>
          <w:spacing w:val="2"/>
          <w:sz w:val="28"/>
          <w:szCs w:val="28"/>
        </w:rPr>
        <w:t xml:space="preserve">ược </w:t>
      </w:r>
      <w:r w:rsidR="002E1295" w:rsidRPr="009F1F64">
        <w:rPr>
          <w:color w:val="000000" w:themeColor="text1"/>
          <w:spacing w:val="2"/>
          <w:sz w:val="28"/>
          <w:szCs w:val="28"/>
        </w:rPr>
        <w:t xml:space="preserve">hỗ trợ 100% mức đóng bảo hiểm y tế </w:t>
      </w:r>
      <w:r w:rsidR="004C465C" w:rsidRPr="009F1F64">
        <w:rPr>
          <w:color w:val="000000" w:themeColor="text1"/>
          <w:spacing w:val="2"/>
          <w:sz w:val="28"/>
          <w:szCs w:val="28"/>
        </w:rPr>
        <w:t xml:space="preserve">kể từ ngày 01 tháng 8 năm 2024 đến </w:t>
      </w:r>
      <w:r w:rsidR="009F7CA0" w:rsidRPr="009F1F64">
        <w:rPr>
          <w:color w:val="000000"/>
          <w:sz w:val="28"/>
          <w:szCs w:val="28"/>
          <w:lang w:val="nl-NL"/>
        </w:rPr>
        <w:t>ngày 31 tháng 10 năm 2026.</w:t>
      </w:r>
    </w:p>
    <w:p w:rsidR="00415DB5" w:rsidRPr="009F1F64" w:rsidRDefault="00415DB5"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sz w:val="28"/>
          <w:szCs w:val="28"/>
        </w:rPr>
      </w:pPr>
      <w:r w:rsidRPr="009F1F64">
        <w:rPr>
          <w:b/>
          <w:color w:val="000000" w:themeColor="text1"/>
          <w:spacing w:val="2"/>
          <w:sz w:val="28"/>
          <w:szCs w:val="28"/>
        </w:rPr>
        <w:t>3.</w:t>
      </w:r>
      <w:r w:rsidRPr="009F1F64">
        <w:rPr>
          <w:color w:val="000000" w:themeColor="text1"/>
          <w:spacing w:val="2"/>
          <w:sz w:val="28"/>
          <w:szCs w:val="28"/>
        </w:rPr>
        <w:t xml:space="preserve"> Hồ sơ xây dựng</w:t>
      </w:r>
      <w:r w:rsidR="00601D09" w:rsidRPr="009F1F64">
        <w:rPr>
          <w:color w:val="000000" w:themeColor="text1"/>
          <w:spacing w:val="2"/>
          <w:sz w:val="28"/>
          <w:szCs w:val="28"/>
        </w:rPr>
        <w:t xml:space="preserve"> Nghị quyết đã </w:t>
      </w:r>
      <w:r w:rsidR="009E2E6D" w:rsidRPr="009F1F64">
        <w:rPr>
          <w:color w:val="000000" w:themeColor="text1"/>
          <w:spacing w:val="2"/>
          <w:sz w:val="28"/>
          <w:szCs w:val="28"/>
        </w:rPr>
        <w:t>tổ chức lấy ý kiến đóng góp của các sở, ban ngành có</w:t>
      </w:r>
      <w:r w:rsidR="00601D09" w:rsidRPr="009F1F64">
        <w:rPr>
          <w:color w:val="000000" w:themeColor="text1"/>
          <w:spacing w:val="2"/>
          <w:sz w:val="28"/>
          <w:szCs w:val="28"/>
        </w:rPr>
        <w:t xml:space="preserve"> liên quan, </w:t>
      </w:r>
      <w:r w:rsidR="009E2E6D" w:rsidRPr="009F1F64">
        <w:rPr>
          <w:color w:val="000000" w:themeColor="text1"/>
          <w:spacing w:val="2"/>
          <w:sz w:val="28"/>
          <w:szCs w:val="28"/>
        </w:rPr>
        <w:t>và Ủy</w:t>
      </w:r>
      <w:r w:rsidR="006C630E" w:rsidRPr="009F1F64">
        <w:rPr>
          <w:color w:val="000000" w:themeColor="text1"/>
          <w:spacing w:val="2"/>
          <w:sz w:val="28"/>
          <w:szCs w:val="28"/>
        </w:rPr>
        <w:t xml:space="preserve"> </w:t>
      </w:r>
      <w:r w:rsidR="009E2E6D" w:rsidRPr="009F1F64">
        <w:rPr>
          <w:color w:val="000000" w:themeColor="text1"/>
          <w:spacing w:val="2"/>
          <w:sz w:val="28"/>
          <w:szCs w:val="28"/>
        </w:rPr>
        <w:t xml:space="preserve">ban nhân dân </w:t>
      </w:r>
      <w:r w:rsidR="006C630E" w:rsidRPr="009F1F64">
        <w:rPr>
          <w:color w:val="000000" w:themeColor="text1"/>
          <w:spacing w:val="2"/>
          <w:sz w:val="28"/>
          <w:szCs w:val="28"/>
        </w:rPr>
        <w:t>quận, huyện</w:t>
      </w:r>
      <w:r w:rsidR="00E22361" w:rsidRPr="009F1F64">
        <w:rPr>
          <w:color w:val="000000" w:themeColor="text1"/>
          <w:spacing w:val="2"/>
          <w:sz w:val="28"/>
          <w:szCs w:val="28"/>
        </w:rPr>
        <w:t>; tổ chức đăng tải lấy ý kiến trên Cổng thông tin điện tử của thành phố</w:t>
      </w:r>
      <w:r w:rsidRPr="009F1F64">
        <w:rPr>
          <w:color w:val="000000" w:themeColor="text1"/>
          <w:spacing w:val="2"/>
          <w:sz w:val="28"/>
          <w:szCs w:val="28"/>
        </w:rPr>
        <w:t xml:space="preserve">. </w:t>
      </w:r>
      <w:r w:rsidRPr="009F1F64">
        <w:rPr>
          <w:sz w:val="28"/>
          <w:szCs w:val="28"/>
        </w:rPr>
        <w:t>Kết quả đã được ...... đơn vị góp ý</w:t>
      </w:r>
      <w:r w:rsidR="00E22361" w:rsidRPr="009F1F64">
        <w:rPr>
          <w:sz w:val="28"/>
          <w:szCs w:val="28"/>
        </w:rPr>
        <w:t xml:space="preserve">, </w:t>
      </w:r>
      <w:r w:rsidR="00C46748">
        <w:rPr>
          <w:sz w:val="28"/>
          <w:szCs w:val="28"/>
        </w:rPr>
        <w:t>cơ quan soạn thảo</w:t>
      </w:r>
      <w:r w:rsidR="00E22361" w:rsidRPr="009F1F64">
        <w:rPr>
          <w:sz w:val="28"/>
          <w:szCs w:val="28"/>
        </w:rPr>
        <w:t xml:space="preserve"> đã nghiên cứu, hoàn chỉnh các dự thảo</w:t>
      </w:r>
      <w:r w:rsidRPr="009F1F64">
        <w:rPr>
          <w:sz w:val="28"/>
          <w:szCs w:val="28"/>
        </w:rPr>
        <w:t xml:space="preserve">. </w:t>
      </w:r>
    </w:p>
    <w:p w:rsidR="00415DB5" w:rsidRPr="009F1F64" w:rsidRDefault="00415DB5"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sz w:val="28"/>
          <w:szCs w:val="28"/>
        </w:rPr>
      </w:pPr>
      <w:r w:rsidRPr="009F1F64">
        <w:rPr>
          <w:sz w:val="28"/>
          <w:szCs w:val="28"/>
        </w:rPr>
        <w:t xml:space="preserve">4. Ủy ban Mặt trận Tổ quốc Việt Nam thành phố đã tổ chức phản biện đối với </w:t>
      </w:r>
      <w:r w:rsidRPr="009F1F64">
        <w:rPr>
          <w:color w:val="000000" w:themeColor="text1"/>
          <w:spacing w:val="2"/>
          <w:sz w:val="28"/>
          <w:szCs w:val="28"/>
        </w:rPr>
        <w:t xml:space="preserve">Hồ sơ xây dựng Nghị quyết </w:t>
      </w:r>
      <w:r w:rsidRPr="009F1F64">
        <w:rPr>
          <w:sz w:val="28"/>
          <w:szCs w:val="28"/>
        </w:rPr>
        <w:t xml:space="preserve">và có Công văn số .../MTTQ-BTT ngày </w:t>
      </w:r>
      <w:r w:rsidR="00E22361" w:rsidRPr="009F1F64">
        <w:rPr>
          <w:sz w:val="28"/>
          <w:szCs w:val="28"/>
        </w:rPr>
        <w:t>..</w:t>
      </w:r>
      <w:r w:rsidRPr="009F1F64">
        <w:rPr>
          <w:sz w:val="28"/>
          <w:szCs w:val="28"/>
        </w:rPr>
        <w:t xml:space="preserve">.. tháng ... năm 2024 về việc phản biện xã hội đối với ...... Cơ quan soạn thảo đã có tiếp thu, điều chỉnh tại Báo cáo số ......./BC-BDT ngày ... tháng ... năm 2024. </w:t>
      </w:r>
    </w:p>
    <w:p w:rsidR="00C46748" w:rsidRDefault="00415DB5" w:rsidP="00C46748">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sz w:val="28"/>
          <w:szCs w:val="28"/>
        </w:rPr>
      </w:pPr>
      <w:r w:rsidRPr="009F1F64">
        <w:rPr>
          <w:sz w:val="28"/>
          <w:szCs w:val="28"/>
        </w:rPr>
        <w:t>4. Trên cơ sở thẩm định của Sở Tư p</w:t>
      </w:r>
      <w:r w:rsidR="0092064B">
        <w:rPr>
          <w:sz w:val="28"/>
          <w:szCs w:val="28"/>
        </w:rPr>
        <w:t xml:space="preserve">háp tại Báo cáo số </w:t>
      </w:r>
      <w:r w:rsidRPr="009F1F64">
        <w:rPr>
          <w:sz w:val="28"/>
          <w:szCs w:val="28"/>
        </w:rPr>
        <w:t xml:space="preserve">.../BC-STP ngày ... tháng .. năm 2024 </w:t>
      </w:r>
      <w:r w:rsidR="0092064B">
        <w:rPr>
          <w:sz w:val="28"/>
          <w:szCs w:val="28"/>
        </w:rPr>
        <w:t>về việc</w:t>
      </w:r>
      <w:r w:rsidRPr="009F1F64">
        <w:rPr>
          <w:sz w:val="28"/>
          <w:szCs w:val="28"/>
        </w:rPr>
        <w:t xml:space="preserve"> </w:t>
      </w:r>
      <w:r w:rsidR="0092064B">
        <w:rPr>
          <w:sz w:val="28"/>
          <w:szCs w:val="28"/>
        </w:rPr>
        <w:t>…</w:t>
      </w:r>
      <w:r w:rsidRPr="009F1F64">
        <w:rPr>
          <w:sz w:val="28"/>
          <w:szCs w:val="28"/>
        </w:rPr>
        <w:t>, cơ quan soạn thảo đã giải trình, tiếp thu ý kiến thẩm định tại Báo cáo số ..../BC-</w:t>
      </w:r>
      <w:r w:rsidR="00467D99" w:rsidRPr="009F1F64">
        <w:rPr>
          <w:sz w:val="28"/>
          <w:szCs w:val="28"/>
        </w:rPr>
        <w:t>BDT</w:t>
      </w:r>
      <w:r w:rsidR="0092064B">
        <w:rPr>
          <w:sz w:val="28"/>
          <w:szCs w:val="28"/>
        </w:rPr>
        <w:t xml:space="preserve"> ngày ...tháng ...</w:t>
      </w:r>
      <w:r w:rsidRPr="009F1F64">
        <w:rPr>
          <w:sz w:val="28"/>
          <w:szCs w:val="28"/>
        </w:rPr>
        <w:t xml:space="preserve">năm 2024. </w:t>
      </w:r>
    </w:p>
    <w:p w:rsidR="00467D99" w:rsidRPr="009F1F64" w:rsidRDefault="00415DB5" w:rsidP="00C46748">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sz w:val="28"/>
          <w:szCs w:val="28"/>
        </w:rPr>
      </w:pPr>
      <w:r w:rsidRPr="009F1F64">
        <w:rPr>
          <w:sz w:val="28"/>
          <w:szCs w:val="28"/>
        </w:rPr>
        <w:t xml:space="preserve">5. Ngày .... tháng ... năm 2024, Thành viên Ủy ban nhân dân thành phố đã thống nhất thông qua dự thảo Tờ trình quy định </w:t>
      </w:r>
      <w:r w:rsidR="0092064B">
        <w:rPr>
          <w:sz w:val="28"/>
          <w:szCs w:val="28"/>
        </w:rPr>
        <w:t>…</w:t>
      </w:r>
      <w:r w:rsidR="00467D99" w:rsidRPr="009F1F64">
        <w:rPr>
          <w:sz w:val="28"/>
          <w:szCs w:val="28"/>
        </w:rPr>
        <w:t xml:space="preserve">. </w:t>
      </w:r>
      <w:r w:rsidRPr="009F1F64">
        <w:rPr>
          <w:sz w:val="28"/>
          <w:szCs w:val="28"/>
        </w:rPr>
        <w:t xml:space="preserve">tại phiên họp Ủy ban nhân </w:t>
      </w:r>
      <w:r w:rsidRPr="009F1F64">
        <w:rPr>
          <w:sz w:val="28"/>
          <w:szCs w:val="28"/>
        </w:rPr>
        <w:lastRenderedPageBreak/>
        <w:t xml:space="preserve">dân thành phố thông qua các nội dung trình tại kỳ họp thường lệ tháng... năm 2024 của Hội đồng nhân dân thành phố (Thông báo số ..../TB-UBND ngày ...... tháng .. năm 2024 của Ủy ban nhân dân thành phố). Cơ quan soạn thảo đã tiếp thu, phối hợp với các cơ quan có liên quan điều chỉnh, bổ sung hồ sơ </w:t>
      </w:r>
      <w:r w:rsidR="00467D99" w:rsidRPr="009F1F64">
        <w:rPr>
          <w:sz w:val="28"/>
          <w:szCs w:val="28"/>
        </w:rPr>
        <w:t>xây dựng</w:t>
      </w:r>
      <w:r w:rsidRPr="009F1F64">
        <w:rPr>
          <w:sz w:val="28"/>
          <w:szCs w:val="28"/>
        </w:rPr>
        <w:t xml:space="preserve"> Nghị quyết. </w:t>
      </w:r>
    </w:p>
    <w:p w:rsidR="00E22361" w:rsidRPr="009F1F64" w:rsidRDefault="0057662A"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color w:val="000000" w:themeColor="text1"/>
          <w:spacing w:val="2"/>
          <w:sz w:val="28"/>
          <w:szCs w:val="28"/>
        </w:rPr>
      </w:pPr>
      <w:r w:rsidRPr="009F1F64">
        <w:rPr>
          <w:b/>
          <w:color w:val="000000"/>
          <w:sz w:val="28"/>
          <w:szCs w:val="28"/>
        </w:rPr>
        <w:t>IV. BỐ CỤC VÀ NỘI DUNG CƠ BẢN CỦA DỰ THẢO NGHỊ QUYẾT</w:t>
      </w:r>
    </w:p>
    <w:p w:rsidR="00AB72D8" w:rsidRPr="009F1F64" w:rsidRDefault="00BE691A"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color w:val="000000" w:themeColor="text1"/>
          <w:spacing w:val="2"/>
          <w:sz w:val="28"/>
          <w:szCs w:val="28"/>
        </w:rPr>
      </w:pPr>
      <w:r w:rsidRPr="009F1F64">
        <w:rPr>
          <w:b/>
          <w:color w:val="000000"/>
          <w:sz w:val="28"/>
          <w:szCs w:val="28"/>
        </w:rPr>
        <w:t>1. Bố cục</w:t>
      </w:r>
    </w:p>
    <w:p w:rsidR="00BE691A" w:rsidRPr="009F1F64" w:rsidRDefault="00BE691A"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sz w:val="28"/>
          <w:szCs w:val="28"/>
          <w:lang w:val="nl-NL"/>
        </w:rPr>
      </w:pPr>
      <w:r w:rsidRPr="009F1F64">
        <w:rPr>
          <w:color w:val="000000"/>
          <w:sz w:val="28"/>
          <w:szCs w:val="28"/>
          <w:lang w:val="nl-NL"/>
        </w:rPr>
        <w:t xml:space="preserve">Nghị quyết </w:t>
      </w:r>
      <w:r w:rsidRPr="009F1F64">
        <w:rPr>
          <w:bCs/>
          <w:color w:val="000000"/>
          <w:sz w:val="28"/>
          <w:szCs w:val="28"/>
          <w:lang w:val="nl-NL"/>
        </w:rPr>
        <w:t xml:space="preserve">quy định mức </w:t>
      </w:r>
      <w:r w:rsidRPr="009F1F64">
        <w:rPr>
          <w:bCs/>
          <w:color w:val="000000"/>
          <w:sz w:val="28"/>
          <w:szCs w:val="28"/>
          <w:lang w:val="vi-VN"/>
        </w:rPr>
        <w:t xml:space="preserve">hỗ trợ đóng </w:t>
      </w:r>
      <w:r w:rsidRPr="009F1F64">
        <w:rPr>
          <w:bCs/>
          <w:color w:val="000000"/>
          <w:sz w:val="28"/>
          <w:szCs w:val="28"/>
          <w:lang w:val="nl-NL"/>
        </w:rPr>
        <w:t>bảo hiểm y tế cho người dân tộc thiểu số theo Nghị định số 75/2023/NĐ-CP ngày 19 tháng 10 năm 2023 của Chính phủ</w:t>
      </w:r>
      <w:r w:rsidRPr="009F1F64">
        <w:rPr>
          <w:color w:val="000000"/>
          <w:sz w:val="28"/>
          <w:szCs w:val="28"/>
          <w:lang w:val="nl-NL"/>
        </w:rPr>
        <w:t>, gồm có 05 Điều, cụ thể</w:t>
      </w:r>
      <w:r w:rsidRPr="009F1F64">
        <w:rPr>
          <w:bCs/>
          <w:color w:val="000000"/>
          <w:sz w:val="28"/>
          <w:szCs w:val="28"/>
          <w:lang w:val="nl-NL"/>
        </w:rPr>
        <w:t>:</w:t>
      </w:r>
    </w:p>
    <w:p w:rsidR="005F6420" w:rsidRPr="009F1F64" w:rsidRDefault="005150A5"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color w:val="000000"/>
          <w:spacing w:val="12"/>
          <w:sz w:val="28"/>
          <w:szCs w:val="28"/>
          <w:lang w:val="nl-NL"/>
        </w:rPr>
      </w:pPr>
      <w:r w:rsidRPr="009F1F64">
        <w:rPr>
          <w:bCs/>
          <w:sz w:val="28"/>
          <w:szCs w:val="28"/>
        </w:rPr>
        <w:t>a)</w:t>
      </w:r>
      <w:r w:rsidR="005F6420" w:rsidRPr="009F1F64">
        <w:rPr>
          <w:bCs/>
          <w:sz w:val="28"/>
          <w:szCs w:val="28"/>
        </w:rPr>
        <w:t xml:space="preserve"> Điều 1.</w:t>
      </w:r>
      <w:r w:rsidR="005F6420" w:rsidRPr="009F1F64">
        <w:rPr>
          <w:sz w:val="28"/>
          <w:szCs w:val="28"/>
        </w:rPr>
        <w:t xml:space="preserve"> </w:t>
      </w:r>
      <w:r w:rsidR="005F6420" w:rsidRPr="009F1F64">
        <w:rPr>
          <w:color w:val="000000"/>
          <w:spacing w:val="12"/>
          <w:sz w:val="28"/>
          <w:szCs w:val="28"/>
          <w:lang w:val="nl-NL"/>
        </w:rPr>
        <w:t>Phạm vi điều chỉnh, đối tượng áp dụng;</w:t>
      </w:r>
    </w:p>
    <w:p w:rsidR="005F6420" w:rsidRPr="009F1F64" w:rsidRDefault="005150A5"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bCs/>
          <w:color w:val="000000"/>
          <w:sz w:val="28"/>
          <w:szCs w:val="28"/>
        </w:rPr>
      </w:pPr>
      <w:r w:rsidRPr="009F1F64">
        <w:rPr>
          <w:color w:val="000000"/>
          <w:spacing w:val="12"/>
          <w:sz w:val="28"/>
          <w:szCs w:val="28"/>
          <w:lang w:val="nl-NL"/>
        </w:rPr>
        <w:t>b)</w:t>
      </w:r>
      <w:r w:rsidR="005F6420" w:rsidRPr="009F1F64">
        <w:rPr>
          <w:color w:val="000000"/>
          <w:spacing w:val="12"/>
          <w:sz w:val="28"/>
          <w:szCs w:val="28"/>
          <w:lang w:val="nl-NL"/>
        </w:rPr>
        <w:t xml:space="preserve"> Điều 2. </w:t>
      </w:r>
      <w:r w:rsidR="005F6420" w:rsidRPr="009F1F64">
        <w:rPr>
          <w:bCs/>
          <w:color w:val="000000"/>
          <w:sz w:val="28"/>
          <w:szCs w:val="28"/>
          <w:lang w:val="vi-VN"/>
        </w:rPr>
        <w:t xml:space="preserve">Mức hỗ trợ, </w:t>
      </w:r>
      <w:r w:rsidR="005F6420" w:rsidRPr="009F1F64">
        <w:rPr>
          <w:color w:val="000000"/>
          <w:sz w:val="28"/>
          <w:szCs w:val="28"/>
          <w:lang w:val="vi-VN"/>
        </w:rPr>
        <w:t>thời gian</w:t>
      </w:r>
      <w:r w:rsidR="005F6420" w:rsidRPr="009F1F64">
        <w:rPr>
          <w:bCs/>
          <w:color w:val="000000"/>
          <w:sz w:val="28"/>
          <w:szCs w:val="28"/>
          <w:lang w:val="vi-VN"/>
        </w:rPr>
        <w:t xml:space="preserve"> hỗ trợ</w:t>
      </w:r>
      <w:r w:rsidR="005F6420" w:rsidRPr="009F1F64">
        <w:rPr>
          <w:bCs/>
          <w:color w:val="000000"/>
          <w:sz w:val="28"/>
          <w:szCs w:val="28"/>
        </w:rPr>
        <w:t>;</w:t>
      </w:r>
    </w:p>
    <w:p w:rsidR="005F6420" w:rsidRPr="009F1F64" w:rsidRDefault="005150A5"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color w:val="000000"/>
          <w:sz w:val="28"/>
          <w:szCs w:val="28"/>
        </w:rPr>
      </w:pPr>
      <w:r w:rsidRPr="009F1F64">
        <w:rPr>
          <w:color w:val="000000"/>
          <w:spacing w:val="12"/>
          <w:sz w:val="28"/>
          <w:szCs w:val="28"/>
          <w:lang w:val="nl-NL"/>
        </w:rPr>
        <w:t>c)</w:t>
      </w:r>
      <w:r w:rsidR="005F6420" w:rsidRPr="009F1F64">
        <w:rPr>
          <w:bCs/>
          <w:color w:val="000000"/>
          <w:sz w:val="28"/>
          <w:szCs w:val="28"/>
          <w:lang w:val="vi-VN"/>
        </w:rPr>
        <w:t xml:space="preserve"> Điều 3. </w:t>
      </w:r>
      <w:r w:rsidR="005F6420" w:rsidRPr="009F1F64">
        <w:rPr>
          <w:color w:val="000000"/>
          <w:sz w:val="28"/>
          <w:szCs w:val="28"/>
          <w:lang w:val="vi-VN"/>
        </w:rPr>
        <w:t>Nguồn kinh phí thực hiện</w:t>
      </w:r>
      <w:r w:rsidR="005F6420" w:rsidRPr="009F1F64">
        <w:rPr>
          <w:color w:val="000000"/>
          <w:sz w:val="28"/>
          <w:szCs w:val="28"/>
        </w:rPr>
        <w:t>;</w:t>
      </w:r>
    </w:p>
    <w:p w:rsidR="004D5E37" w:rsidRPr="009F1F64" w:rsidRDefault="005150A5"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color w:val="000000"/>
          <w:sz w:val="28"/>
          <w:szCs w:val="28"/>
          <w:lang w:val="vi-VN"/>
        </w:rPr>
      </w:pPr>
      <w:r w:rsidRPr="009F1F64">
        <w:rPr>
          <w:color w:val="000000"/>
          <w:sz w:val="28"/>
          <w:szCs w:val="28"/>
        </w:rPr>
        <w:t>d)</w:t>
      </w:r>
      <w:r w:rsidR="005F6420" w:rsidRPr="009F1F64">
        <w:rPr>
          <w:color w:val="000000"/>
          <w:sz w:val="28"/>
          <w:szCs w:val="28"/>
        </w:rPr>
        <w:t xml:space="preserve"> </w:t>
      </w:r>
      <w:r w:rsidR="004D5E37" w:rsidRPr="009F1F64">
        <w:rPr>
          <w:color w:val="000000"/>
          <w:spacing w:val="-2"/>
          <w:sz w:val="28"/>
          <w:szCs w:val="28"/>
          <w:lang w:val="vi-VN"/>
        </w:rPr>
        <w:t xml:space="preserve">Điều 4. </w:t>
      </w:r>
      <w:r w:rsidR="004D5E37" w:rsidRPr="009F1F64">
        <w:rPr>
          <w:color w:val="000000"/>
          <w:sz w:val="28"/>
          <w:szCs w:val="28"/>
          <w:lang w:val="vi-VN"/>
        </w:rPr>
        <w:t xml:space="preserve">Trách nhiệm </w:t>
      </w:r>
      <w:r w:rsidR="004D5E37" w:rsidRPr="009F1F64">
        <w:rPr>
          <w:color w:val="000000"/>
          <w:sz w:val="28"/>
          <w:szCs w:val="28"/>
        </w:rPr>
        <w:t>thi hành</w:t>
      </w:r>
      <w:r w:rsidR="004D5E37" w:rsidRPr="009F1F64">
        <w:rPr>
          <w:color w:val="000000"/>
          <w:sz w:val="28"/>
          <w:szCs w:val="28"/>
          <w:lang w:val="vi-VN"/>
        </w:rPr>
        <w:t>;</w:t>
      </w:r>
    </w:p>
    <w:p w:rsidR="001A64AE" w:rsidRPr="009F1F64" w:rsidRDefault="005150A5"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color w:val="000000"/>
          <w:spacing w:val="-2"/>
          <w:sz w:val="28"/>
          <w:szCs w:val="28"/>
        </w:rPr>
      </w:pPr>
      <w:r w:rsidRPr="009F1F64">
        <w:rPr>
          <w:color w:val="000000"/>
          <w:sz w:val="28"/>
          <w:szCs w:val="28"/>
        </w:rPr>
        <w:t>đ)</w:t>
      </w:r>
      <w:r w:rsidR="004D5E37" w:rsidRPr="009F1F64">
        <w:rPr>
          <w:color w:val="000000"/>
          <w:sz w:val="28"/>
          <w:szCs w:val="28"/>
        </w:rPr>
        <w:t xml:space="preserve"> </w:t>
      </w:r>
      <w:r w:rsidR="001A64AE" w:rsidRPr="009F1F64">
        <w:rPr>
          <w:color w:val="000000"/>
          <w:sz w:val="28"/>
          <w:szCs w:val="28"/>
        </w:rPr>
        <w:t>Điều 5. H</w:t>
      </w:r>
      <w:r w:rsidR="001A64AE" w:rsidRPr="009F1F64">
        <w:rPr>
          <w:color w:val="000000"/>
          <w:sz w:val="28"/>
          <w:szCs w:val="28"/>
          <w:lang w:val="vi-VN"/>
        </w:rPr>
        <w:t>iệu lực thi hành</w:t>
      </w:r>
      <w:r w:rsidR="001A64AE" w:rsidRPr="009F1F64">
        <w:rPr>
          <w:color w:val="000000"/>
          <w:sz w:val="28"/>
          <w:szCs w:val="28"/>
        </w:rPr>
        <w:t>.</w:t>
      </w:r>
    </w:p>
    <w:p w:rsidR="004D5E37" w:rsidRPr="009F1F64" w:rsidRDefault="001A64AE"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b/>
          <w:color w:val="000000"/>
          <w:spacing w:val="-2"/>
          <w:sz w:val="28"/>
          <w:szCs w:val="28"/>
        </w:rPr>
      </w:pPr>
      <w:r w:rsidRPr="009F1F64">
        <w:rPr>
          <w:b/>
          <w:color w:val="000000"/>
          <w:spacing w:val="-2"/>
          <w:sz w:val="28"/>
          <w:szCs w:val="28"/>
        </w:rPr>
        <w:t>2. Nội dung cơ bản của dự thảo Nghị quyết</w:t>
      </w:r>
    </w:p>
    <w:p w:rsidR="00027123" w:rsidRPr="009F1F64" w:rsidRDefault="00027123"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sz w:val="28"/>
          <w:szCs w:val="28"/>
          <w:lang w:val="nl-NL"/>
        </w:rPr>
      </w:pPr>
      <w:r w:rsidRPr="009F1F64">
        <w:rPr>
          <w:sz w:val="28"/>
          <w:szCs w:val="28"/>
          <w:lang w:val="nl-NL"/>
        </w:rPr>
        <w:t>Quy định hỗ trợ 100% mức đóng bảo hiểm y tế (hỗ trợ tăng thêm 30% so với quy định của trung ương) cho người dân tộc thiểu số</w:t>
      </w:r>
      <w:r w:rsidRPr="009F1F64">
        <w:rPr>
          <w:color w:val="000000"/>
          <w:spacing w:val="8"/>
          <w:sz w:val="28"/>
          <w:szCs w:val="28"/>
          <w:lang w:val="nl-NL"/>
        </w:rPr>
        <w:t xml:space="preserve"> </w:t>
      </w:r>
      <w:r w:rsidRPr="009F1F64">
        <w:rPr>
          <w:color w:val="000000"/>
          <w:sz w:val="28"/>
          <w:szCs w:val="28"/>
          <w:lang w:val="vi-VN"/>
        </w:rPr>
        <w:t xml:space="preserve">đăng ký thường trú </w:t>
      </w:r>
      <w:r w:rsidRPr="009F1F64">
        <w:rPr>
          <w:color w:val="000000"/>
          <w:spacing w:val="8"/>
          <w:sz w:val="28"/>
          <w:szCs w:val="28"/>
          <w:lang w:val="nl-NL"/>
        </w:rPr>
        <w:t>trên địa bàn xã Thới Xuân thuộc huyện Cờ Đỏ</w:t>
      </w:r>
      <w:r w:rsidRPr="009F1F64">
        <w:rPr>
          <w:sz w:val="28"/>
          <w:szCs w:val="28"/>
          <w:lang w:val="nl-NL"/>
        </w:rPr>
        <w:t xml:space="preserve">. </w:t>
      </w:r>
    </w:p>
    <w:p w:rsidR="00027123" w:rsidRPr="009F1F64" w:rsidRDefault="00027123"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color w:val="000000"/>
          <w:sz w:val="28"/>
          <w:szCs w:val="28"/>
          <w:lang w:val="nl-NL"/>
        </w:rPr>
      </w:pPr>
      <w:r w:rsidRPr="009F1F64">
        <w:rPr>
          <w:color w:val="000000"/>
          <w:sz w:val="28"/>
          <w:szCs w:val="28"/>
          <w:lang w:val="nl-NL"/>
        </w:rPr>
        <w:t>Trường hợp một người thuộc đối tượng cùng lúc được hưởng nhiều mức hỗ trợ đóng theo chính sách bảo hiểm y tế thì chỉ được hưởng 01 mức hỗ trợ đóng bảo hiểm y tế cao nhất.</w:t>
      </w:r>
    </w:p>
    <w:p w:rsidR="00241AE9" w:rsidRPr="009F1F64" w:rsidRDefault="001A64AE"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bCs/>
          <w:color w:val="000000" w:themeColor="text1"/>
          <w:sz w:val="28"/>
          <w:szCs w:val="28"/>
          <w:lang w:val="nl-NL"/>
        </w:rPr>
      </w:pPr>
      <w:r w:rsidRPr="009F1F64">
        <w:rPr>
          <w:color w:val="000000" w:themeColor="text1"/>
          <w:sz w:val="28"/>
          <w:szCs w:val="28"/>
          <w:lang w:val="vi-VN"/>
        </w:rPr>
        <w:t>Thời gian</w:t>
      </w:r>
      <w:r w:rsidRPr="009F1F64">
        <w:rPr>
          <w:bCs/>
          <w:color w:val="000000" w:themeColor="text1"/>
          <w:sz w:val="28"/>
          <w:szCs w:val="28"/>
          <w:lang w:val="vi-VN"/>
        </w:rPr>
        <w:t xml:space="preserve"> hỗ trợ</w:t>
      </w:r>
      <w:r w:rsidRPr="009F1F64">
        <w:rPr>
          <w:bCs/>
          <w:color w:val="000000" w:themeColor="text1"/>
          <w:sz w:val="28"/>
          <w:szCs w:val="28"/>
        </w:rPr>
        <w:t xml:space="preserve">: </w:t>
      </w:r>
      <w:r w:rsidR="00027123" w:rsidRPr="009F1F64">
        <w:rPr>
          <w:color w:val="000000" w:themeColor="text1"/>
          <w:sz w:val="28"/>
          <w:szCs w:val="28"/>
          <w:lang w:val="nl-NL"/>
        </w:rPr>
        <w:t>t</w:t>
      </w:r>
      <w:r w:rsidRPr="009F1F64">
        <w:rPr>
          <w:color w:val="000000" w:themeColor="text1"/>
          <w:sz w:val="28"/>
          <w:szCs w:val="28"/>
          <w:lang w:val="nl-NL"/>
        </w:rPr>
        <w:t xml:space="preserve">ừ ngày 01 tháng 08 năm 2024 đến </w:t>
      </w:r>
      <w:r w:rsidR="00DA36F1">
        <w:rPr>
          <w:color w:val="000000" w:themeColor="text1"/>
          <w:sz w:val="28"/>
          <w:szCs w:val="28"/>
          <w:lang w:val="nl-NL"/>
        </w:rPr>
        <w:t>ngày</w:t>
      </w:r>
      <w:r w:rsidRPr="009F1F64">
        <w:rPr>
          <w:color w:val="000000" w:themeColor="text1"/>
          <w:sz w:val="28"/>
          <w:szCs w:val="28"/>
          <w:lang w:val="nl-NL"/>
        </w:rPr>
        <w:t xml:space="preserve"> 31 tháng 10 năm 2026.</w:t>
      </w:r>
    </w:p>
    <w:p w:rsidR="00241AE9" w:rsidRPr="009F1F64" w:rsidRDefault="00816AD7"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bCs/>
          <w:color w:val="000000" w:themeColor="text1"/>
          <w:sz w:val="28"/>
          <w:szCs w:val="28"/>
          <w:lang w:val="nl-NL"/>
        </w:rPr>
      </w:pPr>
      <w:r w:rsidRPr="009F1F64">
        <w:rPr>
          <w:color w:val="000000"/>
          <w:sz w:val="28"/>
          <w:szCs w:val="28"/>
          <w:lang w:val="nl-NL"/>
        </w:rPr>
        <w:t xml:space="preserve">Trên đây là Tờ trình </w:t>
      </w:r>
      <w:r w:rsidR="004D0253" w:rsidRPr="009F1F64">
        <w:rPr>
          <w:color w:val="000000"/>
          <w:sz w:val="28"/>
          <w:szCs w:val="28"/>
          <w:lang w:val="nl-NL"/>
        </w:rPr>
        <w:t>dự thảo</w:t>
      </w:r>
      <w:r w:rsidR="00DD51E8" w:rsidRPr="009F1F64">
        <w:rPr>
          <w:color w:val="000000"/>
          <w:sz w:val="28"/>
          <w:szCs w:val="28"/>
          <w:lang w:val="vi-VN"/>
        </w:rPr>
        <w:t xml:space="preserve"> Nghị quyết</w:t>
      </w:r>
      <w:r w:rsidR="00DD51E8" w:rsidRPr="009F1F64">
        <w:rPr>
          <w:color w:val="000000"/>
          <w:sz w:val="28"/>
          <w:szCs w:val="28"/>
          <w:lang w:val="nl-NL"/>
        </w:rPr>
        <w:t xml:space="preserve"> của Hội đồng nhân dân thành phố</w:t>
      </w:r>
      <w:r w:rsidR="00DD51E8" w:rsidRPr="009F1F64">
        <w:rPr>
          <w:i/>
          <w:color w:val="000000"/>
          <w:sz w:val="28"/>
          <w:szCs w:val="28"/>
          <w:lang w:val="vi-VN"/>
        </w:rPr>
        <w:t xml:space="preserve"> </w:t>
      </w:r>
      <w:r w:rsidR="00DD51E8" w:rsidRPr="009F1F64">
        <w:rPr>
          <w:bCs/>
          <w:color w:val="000000"/>
          <w:sz w:val="28"/>
          <w:szCs w:val="28"/>
          <w:lang w:val="vi-VN"/>
        </w:rPr>
        <w:t xml:space="preserve">quy định mức hỗ trợ đóng bảo hiểm y tế cho người </w:t>
      </w:r>
      <w:r w:rsidR="004959DD" w:rsidRPr="009F1F64">
        <w:rPr>
          <w:bCs/>
          <w:color w:val="000000"/>
          <w:sz w:val="28"/>
          <w:szCs w:val="28"/>
          <w:lang w:val="nl-NL"/>
        </w:rPr>
        <w:t xml:space="preserve">dân tộc thiểu số </w:t>
      </w:r>
      <w:r w:rsidR="00A9767F" w:rsidRPr="009F1F64">
        <w:rPr>
          <w:bCs/>
          <w:color w:val="000000"/>
          <w:sz w:val="28"/>
          <w:szCs w:val="28"/>
          <w:lang w:val="vi-VN"/>
        </w:rPr>
        <w:t>theo Nghị định số 75/2023/NĐ-CP</w:t>
      </w:r>
      <w:r w:rsidR="009F1F64" w:rsidRPr="009F1F64">
        <w:rPr>
          <w:bCs/>
          <w:color w:val="000000"/>
          <w:sz w:val="28"/>
          <w:szCs w:val="28"/>
          <w:lang w:val="nl-NL"/>
        </w:rPr>
        <w:t xml:space="preserve"> ngày 1</w:t>
      </w:r>
      <w:bookmarkStart w:id="13" w:name="_GoBack"/>
      <w:bookmarkEnd w:id="13"/>
      <w:r w:rsidR="009F1F64" w:rsidRPr="009F1F64">
        <w:rPr>
          <w:bCs/>
          <w:color w:val="000000"/>
          <w:sz w:val="28"/>
          <w:szCs w:val="28"/>
          <w:lang w:val="nl-NL"/>
        </w:rPr>
        <w:t>9 tháng 10 năm 2023 của Chính phủ</w:t>
      </w:r>
      <w:r w:rsidRPr="009F1F64">
        <w:rPr>
          <w:bCs/>
          <w:color w:val="000000"/>
          <w:sz w:val="28"/>
          <w:szCs w:val="28"/>
          <w:lang w:val="vi-VN"/>
        </w:rPr>
        <w:t>.</w:t>
      </w:r>
    </w:p>
    <w:p w:rsidR="00BA2530" w:rsidRPr="009F1F64" w:rsidRDefault="00BA2530" w:rsidP="009F1F64">
      <w:pPr>
        <w:pBdr>
          <w:top w:val="dotted" w:sz="4" w:space="0" w:color="FFFFFF"/>
          <w:left w:val="dotted" w:sz="4" w:space="0" w:color="FFFFFF"/>
          <w:bottom w:val="dotted" w:sz="4" w:space="29" w:color="FFFFFF"/>
          <w:right w:val="dotted" w:sz="4" w:space="0" w:color="FFFFFF"/>
        </w:pBdr>
        <w:shd w:val="clear" w:color="auto" w:fill="FFFFFF"/>
        <w:spacing w:before="120"/>
        <w:ind w:firstLine="720"/>
        <w:jc w:val="both"/>
        <w:rPr>
          <w:bCs/>
          <w:color w:val="000000" w:themeColor="text1"/>
          <w:sz w:val="28"/>
          <w:szCs w:val="28"/>
          <w:lang w:val="nl-NL"/>
        </w:rPr>
      </w:pPr>
      <w:r w:rsidRPr="009F1F64">
        <w:rPr>
          <w:color w:val="000000"/>
          <w:sz w:val="28"/>
          <w:szCs w:val="28"/>
          <w:lang w:val="it-IT"/>
        </w:rPr>
        <w:t xml:space="preserve">Ủy ban nhân dân </w:t>
      </w:r>
      <w:r w:rsidR="00F6299B" w:rsidRPr="009F1F64">
        <w:rPr>
          <w:color w:val="000000"/>
          <w:sz w:val="28"/>
          <w:szCs w:val="28"/>
          <w:lang w:val="it-IT"/>
        </w:rPr>
        <w:t>thành phố kính</w:t>
      </w:r>
      <w:r w:rsidRPr="009F1F64">
        <w:rPr>
          <w:color w:val="000000"/>
          <w:sz w:val="28"/>
          <w:szCs w:val="28"/>
          <w:lang w:val="it-IT"/>
        </w:rPr>
        <w:t xml:space="preserve"> trình </w:t>
      </w:r>
      <w:r w:rsidR="00F6299B" w:rsidRPr="009F1F64">
        <w:rPr>
          <w:color w:val="000000"/>
          <w:sz w:val="28"/>
          <w:szCs w:val="28"/>
          <w:lang w:val="it-IT"/>
        </w:rPr>
        <w:t>Hội đồng nhân dân thành phố</w:t>
      </w:r>
      <w:r w:rsidRPr="009F1F64">
        <w:rPr>
          <w:color w:val="000000"/>
          <w:sz w:val="28"/>
          <w:szCs w:val="28"/>
          <w:lang w:val="it-IT"/>
        </w:rPr>
        <w:t xml:space="preserve"> xem xét, quyết </w:t>
      </w:r>
      <w:r w:rsidR="004D0253" w:rsidRPr="009F1F64">
        <w:rPr>
          <w:color w:val="000000"/>
          <w:sz w:val="28"/>
          <w:szCs w:val="28"/>
          <w:lang w:val="it-IT"/>
        </w:rPr>
        <w:t>nghị</w:t>
      </w:r>
      <w:r w:rsidRPr="009F1F64">
        <w:rPr>
          <w:color w:val="000000"/>
          <w:sz w:val="28"/>
          <w:szCs w:val="28"/>
          <w:lang w:val="it-IT"/>
        </w:rPr>
        <w:t>./.</w:t>
      </w:r>
    </w:p>
    <w:tbl>
      <w:tblPr>
        <w:tblW w:w="9072" w:type="dxa"/>
        <w:jc w:val="center"/>
        <w:tblLook w:val="01E0" w:firstRow="1" w:lastRow="1" w:firstColumn="1" w:lastColumn="1" w:noHBand="0" w:noVBand="0"/>
      </w:tblPr>
      <w:tblGrid>
        <w:gridCol w:w="4820"/>
        <w:gridCol w:w="4252"/>
      </w:tblGrid>
      <w:tr w:rsidR="00716069" w:rsidRPr="007D2A15" w:rsidTr="0032672A">
        <w:trPr>
          <w:jc w:val="center"/>
        </w:trPr>
        <w:tc>
          <w:tcPr>
            <w:tcW w:w="4820" w:type="dxa"/>
          </w:tcPr>
          <w:p w:rsidR="00716069" w:rsidRPr="007D2A15" w:rsidRDefault="00716069" w:rsidP="004264EC">
            <w:pPr>
              <w:ind w:left="-108"/>
              <w:jc w:val="both"/>
              <w:rPr>
                <w:b/>
                <w:i/>
                <w:sz w:val="24"/>
                <w:szCs w:val="24"/>
                <w:lang w:val="nl-NL"/>
              </w:rPr>
            </w:pPr>
            <w:r w:rsidRPr="007D2A15">
              <w:rPr>
                <w:b/>
                <w:i/>
                <w:sz w:val="24"/>
                <w:szCs w:val="24"/>
                <w:lang w:val="nl-NL"/>
              </w:rPr>
              <w:t>Nơi nhận:</w:t>
            </w:r>
          </w:p>
          <w:p w:rsidR="00716069" w:rsidRDefault="00716069" w:rsidP="004264EC">
            <w:pPr>
              <w:ind w:left="-108"/>
              <w:jc w:val="both"/>
              <w:rPr>
                <w:sz w:val="22"/>
                <w:szCs w:val="22"/>
                <w:lang w:val="nl-NL"/>
              </w:rPr>
            </w:pPr>
            <w:r w:rsidRPr="007D2A15">
              <w:rPr>
                <w:sz w:val="22"/>
                <w:szCs w:val="22"/>
                <w:lang w:val="nl-NL"/>
              </w:rPr>
              <w:t>- Như trên;</w:t>
            </w:r>
          </w:p>
          <w:p w:rsidR="004D0253" w:rsidRPr="007D2A15" w:rsidRDefault="004D0253" w:rsidP="004264EC">
            <w:pPr>
              <w:ind w:left="-108"/>
              <w:jc w:val="both"/>
              <w:rPr>
                <w:sz w:val="22"/>
                <w:szCs w:val="22"/>
                <w:lang w:val="nl-NL"/>
              </w:rPr>
            </w:pPr>
            <w:r>
              <w:rPr>
                <w:sz w:val="22"/>
                <w:szCs w:val="22"/>
                <w:lang w:val="nl-NL"/>
              </w:rPr>
              <w:t>- Thường trực HĐND TP;</w:t>
            </w:r>
          </w:p>
          <w:p w:rsidR="00716069" w:rsidRDefault="00716069" w:rsidP="004264EC">
            <w:pPr>
              <w:ind w:left="-108"/>
              <w:jc w:val="both"/>
              <w:rPr>
                <w:sz w:val="22"/>
                <w:szCs w:val="22"/>
                <w:lang w:val="nl-NL"/>
              </w:rPr>
            </w:pPr>
            <w:r>
              <w:rPr>
                <w:sz w:val="22"/>
                <w:szCs w:val="22"/>
                <w:lang w:val="nl-NL"/>
              </w:rPr>
              <w:t xml:space="preserve">- CT, </w:t>
            </w:r>
            <w:r w:rsidRPr="007D2A15">
              <w:rPr>
                <w:sz w:val="22"/>
                <w:szCs w:val="22"/>
                <w:lang w:val="nl-NL"/>
              </w:rPr>
              <w:t>PCT UBND TP;</w:t>
            </w:r>
          </w:p>
          <w:p w:rsidR="004D0253" w:rsidRPr="007D2A15" w:rsidRDefault="004D0253" w:rsidP="004264EC">
            <w:pPr>
              <w:ind w:left="-108"/>
              <w:jc w:val="both"/>
              <w:rPr>
                <w:sz w:val="22"/>
                <w:szCs w:val="22"/>
                <w:lang w:val="nl-NL"/>
              </w:rPr>
            </w:pPr>
            <w:r>
              <w:rPr>
                <w:sz w:val="22"/>
                <w:szCs w:val="22"/>
                <w:lang w:val="nl-NL"/>
              </w:rPr>
              <w:t>- Đại biểu HĐND TP;</w:t>
            </w:r>
          </w:p>
          <w:p w:rsidR="00716069" w:rsidRDefault="00716069" w:rsidP="004264EC">
            <w:pPr>
              <w:ind w:left="-108"/>
              <w:jc w:val="both"/>
              <w:rPr>
                <w:sz w:val="22"/>
                <w:szCs w:val="22"/>
                <w:lang w:val="nl-NL"/>
              </w:rPr>
            </w:pPr>
            <w:r w:rsidRPr="007D2A15">
              <w:rPr>
                <w:sz w:val="22"/>
                <w:szCs w:val="22"/>
                <w:lang w:val="nl-NL"/>
              </w:rPr>
              <w:t>- Ban VHXH - HĐND TP;</w:t>
            </w:r>
          </w:p>
          <w:p w:rsidR="004D0253" w:rsidRPr="007D2A15" w:rsidRDefault="004D0253" w:rsidP="004264EC">
            <w:pPr>
              <w:ind w:left="-108"/>
              <w:jc w:val="both"/>
              <w:rPr>
                <w:sz w:val="22"/>
                <w:szCs w:val="22"/>
                <w:lang w:val="nl-NL"/>
              </w:rPr>
            </w:pPr>
            <w:r>
              <w:rPr>
                <w:sz w:val="22"/>
                <w:szCs w:val="22"/>
                <w:lang w:val="nl-NL"/>
              </w:rPr>
              <w:t>- VP Đoàn ĐBQH và HĐND TP;</w:t>
            </w:r>
          </w:p>
          <w:p w:rsidR="00716069" w:rsidRDefault="004D0253" w:rsidP="004264EC">
            <w:pPr>
              <w:ind w:left="-108"/>
              <w:jc w:val="both"/>
              <w:rPr>
                <w:sz w:val="22"/>
                <w:szCs w:val="22"/>
                <w:lang w:val="nl-NL"/>
              </w:rPr>
            </w:pPr>
            <w:r>
              <w:rPr>
                <w:sz w:val="22"/>
                <w:szCs w:val="22"/>
                <w:lang w:val="nl-NL"/>
              </w:rPr>
              <w:t>- Các Sở: Tài chính</w:t>
            </w:r>
            <w:r w:rsidR="00716069" w:rsidRPr="007D2A15">
              <w:rPr>
                <w:sz w:val="22"/>
                <w:szCs w:val="22"/>
                <w:lang w:val="nl-NL"/>
              </w:rPr>
              <w:t>, Tư pháp;</w:t>
            </w:r>
          </w:p>
          <w:p w:rsidR="00716069" w:rsidRPr="007D2A15" w:rsidRDefault="00716069" w:rsidP="004264EC">
            <w:pPr>
              <w:ind w:left="-108"/>
              <w:jc w:val="both"/>
              <w:rPr>
                <w:sz w:val="22"/>
                <w:szCs w:val="22"/>
                <w:lang w:val="nl-NL"/>
              </w:rPr>
            </w:pPr>
            <w:r>
              <w:rPr>
                <w:sz w:val="22"/>
                <w:szCs w:val="22"/>
                <w:lang w:val="nl-NL"/>
              </w:rPr>
              <w:t xml:space="preserve">- </w:t>
            </w:r>
            <w:r w:rsidRPr="00022E6E">
              <w:rPr>
                <w:sz w:val="22"/>
                <w:szCs w:val="22"/>
                <w:lang w:val="nl-NL"/>
              </w:rPr>
              <w:t>Ban Dân tộc</w:t>
            </w:r>
            <w:r>
              <w:rPr>
                <w:sz w:val="22"/>
                <w:szCs w:val="22"/>
                <w:lang w:val="nl-NL"/>
              </w:rPr>
              <w:t>;</w:t>
            </w:r>
          </w:p>
          <w:p w:rsidR="00716069" w:rsidRPr="007D2A15" w:rsidRDefault="00716069" w:rsidP="004264EC">
            <w:pPr>
              <w:ind w:left="-108"/>
              <w:jc w:val="both"/>
              <w:rPr>
                <w:sz w:val="22"/>
                <w:szCs w:val="22"/>
                <w:lang w:val="nl-NL"/>
              </w:rPr>
            </w:pPr>
            <w:r w:rsidRPr="007D2A15">
              <w:rPr>
                <w:sz w:val="22"/>
                <w:szCs w:val="22"/>
                <w:lang w:val="nl-NL"/>
              </w:rPr>
              <w:t>- VP.UBND TP</w:t>
            </w:r>
            <w:r w:rsidR="009E5A99">
              <w:rPr>
                <w:sz w:val="22"/>
                <w:szCs w:val="22"/>
                <w:lang w:val="nl-NL"/>
              </w:rPr>
              <w:t>;</w:t>
            </w:r>
          </w:p>
          <w:p w:rsidR="00716069" w:rsidRPr="007D2A15" w:rsidRDefault="00716069" w:rsidP="009E5A99">
            <w:pPr>
              <w:ind w:left="-108"/>
              <w:jc w:val="both"/>
              <w:rPr>
                <w:lang w:val="nl-NL"/>
              </w:rPr>
            </w:pPr>
            <w:r w:rsidRPr="007D2A15">
              <w:rPr>
                <w:sz w:val="22"/>
                <w:szCs w:val="22"/>
                <w:lang w:val="nl-NL"/>
              </w:rPr>
              <w:t xml:space="preserve">- Lưu: </w:t>
            </w:r>
          </w:p>
        </w:tc>
        <w:tc>
          <w:tcPr>
            <w:tcW w:w="4252" w:type="dxa"/>
          </w:tcPr>
          <w:p w:rsidR="00716069" w:rsidRPr="007D2A15" w:rsidRDefault="00716069" w:rsidP="004264EC">
            <w:pPr>
              <w:jc w:val="center"/>
              <w:rPr>
                <w:b/>
                <w:sz w:val="26"/>
                <w:szCs w:val="26"/>
                <w:lang w:val="nl-NL"/>
              </w:rPr>
            </w:pPr>
            <w:r w:rsidRPr="007D2A15">
              <w:rPr>
                <w:b/>
                <w:sz w:val="26"/>
                <w:szCs w:val="26"/>
                <w:lang w:val="nl-NL"/>
              </w:rPr>
              <w:t xml:space="preserve">TM. ỦY BAN NHÂN DÂN </w:t>
            </w:r>
          </w:p>
          <w:p w:rsidR="00716069" w:rsidRPr="001D792A" w:rsidRDefault="00716069" w:rsidP="004264EC">
            <w:pPr>
              <w:jc w:val="center"/>
              <w:rPr>
                <w:b/>
                <w:sz w:val="26"/>
                <w:szCs w:val="26"/>
                <w:lang w:val="nl-NL"/>
              </w:rPr>
            </w:pPr>
            <w:r w:rsidRPr="001D792A">
              <w:rPr>
                <w:b/>
                <w:sz w:val="26"/>
                <w:szCs w:val="26"/>
                <w:lang w:val="nl-NL"/>
              </w:rPr>
              <w:t>CHỦ TỊCH</w:t>
            </w:r>
          </w:p>
          <w:p w:rsidR="00716069" w:rsidRDefault="00716069" w:rsidP="004264EC">
            <w:pPr>
              <w:jc w:val="center"/>
              <w:rPr>
                <w:b/>
                <w:sz w:val="26"/>
                <w:szCs w:val="26"/>
                <w:lang w:val="nl-NL"/>
              </w:rPr>
            </w:pPr>
          </w:p>
          <w:p w:rsidR="00716069" w:rsidRDefault="00716069" w:rsidP="004264EC">
            <w:pPr>
              <w:jc w:val="center"/>
              <w:rPr>
                <w:b/>
                <w:sz w:val="26"/>
                <w:szCs w:val="26"/>
                <w:lang w:val="nl-NL"/>
              </w:rPr>
            </w:pPr>
          </w:p>
          <w:p w:rsidR="00716069" w:rsidRDefault="00716069" w:rsidP="004264EC">
            <w:pPr>
              <w:jc w:val="center"/>
              <w:rPr>
                <w:b/>
                <w:sz w:val="26"/>
                <w:szCs w:val="26"/>
                <w:lang w:val="nl-NL"/>
              </w:rPr>
            </w:pPr>
          </w:p>
          <w:p w:rsidR="00716069" w:rsidRDefault="00716069" w:rsidP="004264EC">
            <w:pPr>
              <w:jc w:val="center"/>
              <w:rPr>
                <w:b/>
                <w:sz w:val="26"/>
                <w:szCs w:val="26"/>
                <w:lang w:val="nl-NL"/>
              </w:rPr>
            </w:pPr>
          </w:p>
          <w:p w:rsidR="00716069" w:rsidRDefault="00716069" w:rsidP="004264EC">
            <w:pPr>
              <w:jc w:val="center"/>
              <w:rPr>
                <w:b/>
                <w:sz w:val="26"/>
                <w:szCs w:val="26"/>
                <w:lang w:val="nl-NL"/>
              </w:rPr>
            </w:pPr>
          </w:p>
          <w:p w:rsidR="00716069" w:rsidRPr="0032672A" w:rsidRDefault="0032672A" w:rsidP="0032672A">
            <w:pPr>
              <w:spacing w:before="120"/>
              <w:jc w:val="center"/>
              <w:rPr>
                <w:sz w:val="28"/>
                <w:szCs w:val="28"/>
                <w:lang w:val="nl-NL"/>
              </w:rPr>
            </w:pPr>
            <w:r w:rsidRPr="0032672A">
              <w:rPr>
                <w:b/>
                <w:bCs/>
                <w:sz w:val="28"/>
                <w:szCs w:val="28"/>
              </w:rPr>
              <w:t>Trần Việt Trường</w:t>
            </w:r>
          </w:p>
        </w:tc>
      </w:tr>
    </w:tbl>
    <w:p w:rsidR="00B92A10" w:rsidRPr="003565B6" w:rsidRDefault="00B92A10" w:rsidP="004A49F5">
      <w:pPr>
        <w:tabs>
          <w:tab w:val="left" w:pos="2029"/>
        </w:tabs>
        <w:spacing w:before="120"/>
        <w:jc w:val="both"/>
        <w:rPr>
          <w:color w:val="000000"/>
          <w:sz w:val="28"/>
          <w:szCs w:val="28"/>
          <w:lang w:val="nl-NL"/>
        </w:rPr>
      </w:pPr>
    </w:p>
    <w:sectPr w:rsidR="00B92A10" w:rsidRPr="003565B6" w:rsidSect="00055D4C">
      <w:headerReference w:type="even" r:id="rId10"/>
      <w:headerReference w:type="default" r:id="rId11"/>
      <w:footerReference w:type="even" r:id="rId12"/>
      <w:footerReference w:type="default" r:id="rId13"/>
      <w:pgSz w:w="11907" w:h="16840" w:code="9"/>
      <w:pgMar w:top="1134" w:right="1134" w:bottom="1134" w:left="1701" w:header="737" w:footer="73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5C7" w:rsidRDefault="00EC25C7">
      <w:r>
        <w:separator/>
      </w:r>
    </w:p>
  </w:endnote>
  <w:endnote w:type="continuationSeparator" w:id="0">
    <w:p w:rsidR="00EC25C7" w:rsidRDefault="00E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806" w:rsidRDefault="00E657D6" w:rsidP="00680806">
    <w:pPr>
      <w:pStyle w:val="Footer"/>
      <w:framePr w:wrap="around" w:vAnchor="text" w:hAnchor="margin" w:xAlign="right" w:y="1"/>
      <w:rPr>
        <w:rStyle w:val="PageNumber"/>
      </w:rPr>
    </w:pPr>
    <w:r>
      <w:rPr>
        <w:rStyle w:val="PageNumber"/>
      </w:rPr>
      <w:fldChar w:fldCharType="begin"/>
    </w:r>
    <w:r w:rsidR="00680806">
      <w:rPr>
        <w:rStyle w:val="PageNumber"/>
      </w:rPr>
      <w:instrText xml:space="preserve">PAGE  </w:instrText>
    </w:r>
    <w:r>
      <w:rPr>
        <w:rStyle w:val="PageNumber"/>
      </w:rPr>
      <w:fldChar w:fldCharType="end"/>
    </w:r>
  </w:p>
  <w:p w:rsidR="00680806" w:rsidRDefault="00680806" w:rsidP="006808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806" w:rsidRDefault="00680806" w:rsidP="0068080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5C7" w:rsidRDefault="00EC25C7">
      <w:r>
        <w:separator/>
      </w:r>
    </w:p>
  </w:footnote>
  <w:footnote w:type="continuationSeparator" w:id="0">
    <w:p w:rsidR="00EC25C7" w:rsidRDefault="00EC2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806" w:rsidRDefault="00E657D6">
    <w:pPr>
      <w:pStyle w:val="Header"/>
      <w:framePr w:wrap="around" w:vAnchor="text" w:hAnchor="margin" w:xAlign="center" w:y="1"/>
      <w:rPr>
        <w:rStyle w:val="PageNumber"/>
      </w:rPr>
    </w:pPr>
    <w:r>
      <w:rPr>
        <w:rStyle w:val="PageNumber"/>
      </w:rPr>
      <w:fldChar w:fldCharType="begin"/>
    </w:r>
    <w:r w:rsidR="00680806">
      <w:rPr>
        <w:rStyle w:val="PageNumber"/>
      </w:rPr>
      <w:instrText xml:space="preserve">PAGE  </w:instrText>
    </w:r>
    <w:r>
      <w:rPr>
        <w:rStyle w:val="PageNumber"/>
      </w:rPr>
      <w:fldChar w:fldCharType="end"/>
    </w:r>
  </w:p>
  <w:p w:rsidR="00680806" w:rsidRDefault="006808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EC1" w:rsidRPr="0053719A" w:rsidRDefault="008B568B">
    <w:pPr>
      <w:pStyle w:val="Header"/>
      <w:jc w:val="center"/>
      <w:rPr>
        <w:sz w:val="26"/>
      </w:rPr>
    </w:pPr>
    <w:r w:rsidRPr="0053719A">
      <w:rPr>
        <w:sz w:val="26"/>
      </w:rPr>
      <w:fldChar w:fldCharType="begin"/>
    </w:r>
    <w:r w:rsidRPr="0053719A">
      <w:rPr>
        <w:sz w:val="26"/>
      </w:rPr>
      <w:instrText xml:space="preserve"> PAGE   \* MERGEFORMAT </w:instrText>
    </w:r>
    <w:r w:rsidRPr="0053719A">
      <w:rPr>
        <w:sz w:val="26"/>
      </w:rPr>
      <w:fldChar w:fldCharType="separate"/>
    </w:r>
    <w:r w:rsidR="00DA36F1">
      <w:rPr>
        <w:noProof/>
        <w:sz w:val="26"/>
      </w:rPr>
      <w:t>6</w:t>
    </w:r>
    <w:r w:rsidRPr="0053719A">
      <w:rPr>
        <w:noProof/>
        <w:sz w:val="26"/>
      </w:rPr>
      <w:fldChar w:fldCharType="end"/>
    </w:r>
  </w:p>
  <w:p w:rsidR="00DB3EC1" w:rsidRDefault="00DB3E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D7480"/>
    <w:multiLevelType w:val="hybridMultilevel"/>
    <w:tmpl w:val="5D70F318"/>
    <w:lvl w:ilvl="0" w:tplc="BA8051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2F72DC"/>
    <w:multiLevelType w:val="hybridMultilevel"/>
    <w:tmpl w:val="D1402210"/>
    <w:lvl w:ilvl="0" w:tplc="3AE0F3DC">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4E61D92"/>
    <w:multiLevelType w:val="hybridMultilevel"/>
    <w:tmpl w:val="29CCFAE6"/>
    <w:lvl w:ilvl="0" w:tplc="6000564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5D43A0A"/>
    <w:multiLevelType w:val="hybridMultilevel"/>
    <w:tmpl w:val="F5EE6128"/>
    <w:lvl w:ilvl="0" w:tplc="2584B7F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0EB20478"/>
    <w:multiLevelType w:val="hybridMultilevel"/>
    <w:tmpl w:val="91A8735E"/>
    <w:lvl w:ilvl="0" w:tplc="D952A6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EE0518C"/>
    <w:multiLevelType w:val="hybridMultilevel"/>
    <w:tmpl w:val="3CB4356E"/>
    <w:lvl w:ilvl="0" w:tplc="3D7C14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0FB71482"/>
    <w:multiLevelType w:val="hybridMultilevel"/>
    <w:tmpl w:val="8196B54C"/>
    <w:lvl w:ilvl="0" w:tplc="9B9A005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68409DE"/>
    <w:multiLevelType w:val="hybridMultilevel"/>
    <w:tmpl w:val="87C2A12E"/>
    <w:lvl w:ilvl="0" w:tplc="CB68EF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C8D1190"/>
    <w:multiLevelType w:val="hybridMultilevel"/>
    <w:tmpl w:val="21C04A4E"/>
    <w:lvl w:ilvl="0" w:tplc="92B8246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1F1767AC"/>
    <w:multiLevelType w:val="hybridMultilevel"/>
    <w:tmpl w:val="C94AA298"/>
    <w:lvl w:ilvl="0" w:tplc="B972E4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BF45E0"/>
    <w:multiLevelType w:val="hybridMultilevel"/>
    <w:tmpl w:val="96AEF9FE"/>
    <w:lvl w:ilvl="0" w:tplc="7A6E58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85577E"/>
    <w:multiLevelType w:val="hybridMultilevel"/>
    <w:tmpl w:val="DD04663C"/>
    <w:lvl w:ilvl="0" w:tplc="55C27C5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15:restartNumberingAfterBreak="0">
    <w:nsid w:val="2EB16891"/>
    <w:multiLevelType w:val="hybridMultilevel"/>
    <w:tmpl w:val="F028E3A6"/>
    <w:lvl w:ilvl="0" w:tplc="271CBDD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42A7515C"/>
    <w:multiLevelType w:val="hybridMultilevel"/>
    <w:tmpl w:val="04B607D2"/>
    <w:lvl w:ilvl="0" w:tplc="EF5411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02326DA"/>
    <w:multiLevelType w:val="hybridMultilevel"/>
    <w:tmpl w:val="8676F866"/>
    <w:lvl w:ilvl="0" w:tplc="B560B6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52375597"/>
    <w:multiLevelType w:val="hybridMultilevel"/>
    <w:tmpl w:val="88603DA2"/>
    <w:lvl w:ilvl="0" w:tplc="AC2A4D0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54D8193D"/>
    <w:multiLevelType w:val="hybridMultilevel"/>
    <w:tmpl w:val="48BEFEFE"/>
    <w:lvl w:ilvl="0" w:tplc="18F60A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5832D4A"/>
    <w:multiLevelType w:val="hybridMultilevel"/>
    <w:tmpl w:val="F946A1BA"/>
    <w:lvl w:ilvl="0" w:tplc="9774C5B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6C346282"/>
    <w:multiLevelType w:val="hybridMultilevel"/>
    <w:tmpl w:val="99221EFA"/>
    <w:lvl w:ilvl="0" w:tplc="C78AB154">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794C298F"/>
    <w:multiLevelType w:val="hybridMultilevel"/>
    <w:tmpl w:val="6E8211DE"/>
    <w:lvl w:ilvl="0" w:tplc="D0F60DB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799A5C18"/>
    <w:multiLevelType w:val="hybridMultilevel"/>
    <w:tmpl w:val="D4429EB6"/>
    <w:lvl w:ilvl="0" w:tplc="1E341C58">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3"/>
  </w:num>
  <w:num w:numId="2">
    <w:abstractNumId w:val="0"/>
  </w:num>
  <w:num w:numId="3">
    <w:abstractNumId w:val="9"/>
  </w:num>
  <w:num w:numId="4">
    <w:abstractNumId w:val="16"/>
  </w:num>
  <w:num w:numId="5">
    <w:abstractNumId w:val="7"/>
  </w:num>
  <w:num w:numId="6">
    <w:abstractNumId w:val="4"/>
  </w:num>
  <w:num w:numId="7">
    <w:abstractNumId w:val="1"/>
  </w:num>
  <w:num w:numId="8">
    <w:abstractNumId w:val="2"/>
  </w:num>
  <w:num w:numId="9">
    <w:abstractNumId w:val="11"/>
  </w:num>
  <w:num w:numId="10">
    <w:abstractNumId w:val="12"/>
  </w:num>
  <w:num w:numId="11">
    <w:abstractNumId w:val="14"/>
  </w:num>
  <w:num w:numId="12">
    <w:abstractNumId w:val="18"/>
  </w:num>
  <w:num w:numId="13">
    <w:abstractNumId w:val="10"/>
  </w:num>
  <w:num w:numId="14">
    <w:abstractNumId w:val="6"/>
  </w:num>
  <w:num w:numId="15">
    <w:abstractNumId w:val="5"/>
  </w:num>
  <w:num w:numId="16">
    <w:abstractNumId w:val="20"/>
  </w:num>
  <w:num w:numId="17">
    <w:abstractNumId w:val="19"/>
  </w:num>
  <w:num w:numId="18">
    <w:abstractNumId w:val="17"/>
  </w:num>
  <w:num w:numId="19">
    <w:abstractNumId w:val="8"/>
  </w:num>
  <w:num w:numId="20">
    <w:abstractNumId w:val="1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806"/>
    <w:rsid w:val="000007CC"/>
    <w:rsid w:val="000008EB"/>
    <w:rsid w:val="000012DA"/>
    <w:rsid w:val="000071E4"/>
    <w:rsid w:val="00010F9E"/>
    <w:rsid w:val="000141B8"/>
    <w:rsid w:val="00015227"/>
    <w:rsid w:val="000166DF"/>
    <w:rsid w:val="00020294"/>
    <w:rsid w:val="000204B7"/>
    <w:rsid w:val="0002230B"/>
    <w:rsid w:val="0002443A"/>
    <w:rsid w:val="000260B9"/>
    <w:rsid w:val="00027123"/>
    <w:rsid w:val="00027411"/>
    <w:rsid w:val="00031462"/>
    <w:rsid w:val="0003182D"/>
    <w:rsid w:val="000321F5"/>
    <w:rsid w:val="00032DC7"/>
    <w:rsid w:val="00033441"/>
    <w:rsid w:val="0003346B"/>
    <w:rsid w:val="00033BB2"/>
    <w:rsid w:val="00035F37"/>
    <w:rsid w:val="00042D09"/>
    <w:rsid w:val="00042F37"/>
    <w:rsid w:val="0004326C"/>
    <w:rsid w:val="000459DE"/>
    <w:rsid w:val="00046167"/>
    <w:rsid w:val="0004794F"/>
    <w:rsid w:val="00051BE4"/>
    <w:rsid w:val="00055688"/>
    <w:rsid w:val="00055D4C"/>
    <w:rsid w:val="00057C7C"/>
    <w:rsid w:val="00063EEF"/>
    <w:rsid w:val="00065D7D"/>
    <w:rsid w:val="00071D0E"/>
    <w:rsid w:val="00077645"/>
    <w:rsid w:val="00080043"/>
    <w:rsid w:val="0008232F"/>
    <w:rsid w:val="00083E8C"/>
    <w:rsid w:val="00087FD0"/>
    <w:rsid w:val="000901D6"/>
    <w:rsid w:val="00090D76"/>
    <w:rsid w:val="00093CC8"/>
    <w:rsid w:val="00096327"/>
    <w:rsid w:val="000A0CFD"/>
    <w:rsid w:val="000A0D81"/>
    <w:rsid w:val="000A22B6"/>
    <w:rsid w:val="000A2A6C"/>
    <w:rsid w:val="000A540A"/>
    <w:rsid w:val="000A621E"/>
    <w:rsid w:val="000A6FDE"/>
    <w:rsid w:val="000A756B"/>
    <w:rsid w:val="000A7A41"/>
    <w:rsid w:val="000B0B3A"/>
    <w:rsid w:val="000B12D3"/>
    <w:rsid w:val="000B1F0C"/>
    <w:rsid w:val="000B4AC0"/>
    <w:rsid w:val="000B6719"/>
    <w:rsid w:val="000C0B0B"/>
    <w:rsid w:val="000D052A"/>
    <w:rsid w:val="000D1FF8"/>
    <w:rsid w:val="000D29EF"/>
    <w:rsid w:val="000D3D8F"/>
    <w:rsid w:val="000D541E"/>
    <w:rsid w:val="000D75A1"/>
    <w:rsid w:val="000E012F"/>
    <w:rsid w:val="000F390F"/>
    <w:rsid w:val="000F5487"/>
    <w:rsid w:val="000F5F7F"/>
    <w:rsid w:val="000F7E2D"/>
    <w:rsid w:val="001003C9"/>
    <w:rsid w:val="0010289E"/>
    <w:rsid w:val="00102D20"/>
    <w:rsid w:val="00105A4E"/>
    <w:rsid w:val="00105EE7"/>
    <w:rsid w:val="001114DF"/>
    <w:rsid w:val="00111B53"/>
    <w:rsid w:val="0011646D"/>
    <w:rsid w:val="00121842"/>
    <w:rsid w:val="00122530"/>
    <w:rsid w:val="001229D9"/>
    <w:rsid w:val="001231CE"/>
    <w:rsid w:val="001262C1"/>
    <w:rsid w:val="0012697C"/>
    <w:rsid w:val="001307ED"/>
    <w:rsid w:val="001345B8"/>
    <w:rsid w:val="00135BF9"/>
    <w:rsid w:val="001378AF"/>
    <w:rsid w:val="00142146"/>
    <w:rsid w:val="001434F9"/>
    <w:rsid w:val="00143F44"/>
    <w:rsid w:val="00144F13"/>
    <w:rsid w:val="00146A11"/>
    <w:rsid w:val="00146C90"/>
    <w:rsid w:val="00146D02"/>
    <w:rsid w:val="00147B31"/>
    <w:rsid w:val="00147B38"/>
    <w:rsid w:val="00152656"/>
    <w:rsid w:val="00153A4A"/>
    <w:rsid w:val="00154D07"/>
    <w:rsid w:val="00154DFD"/>
    <w:rsid w:val="0016007A"/>
    <w:rsid w:val="00162060"/>
    <w:rsid w:val="001624E5"/>
    <w:rsid w:val="001653F5"/>
    <w:rsid w:val="001657BB"/>
    <w:rsid w:val="00171230"/>
    <w:rsid w:val="001713BC"/>
    <w:rsid w:val="00171578"/>
    <w:rsid w:val="0017377A"/>
    <w:rsid w:val="001772DE"/>
    <w:rsid w:val="001811B1"/>
    <w:rsid w:val="001842A2"/>
    <w:rsid w:val="0019285D"/>
    <w:rsid w:val="0019571A"/>
    <w:rsid w:val="0019774A"/>
    <w:rsid w:val="001A0896"/>
    <w:rsid w:val="001A0EB6"/>
    <w:rsid w:val="001A28E5"/>
    <w:rsid w:val="001A3C55"/>
    <w:rsid w:val="001A4180"/>
    <w:rsid w:val="001A5C65"/>
    <w:rsid w:val="001A638D"/>
    <w:rsid w:val="001A64AE"/>
    <w:rsid w:val="001B063C"/>
    <w:rsid w:val="001B0B6D"/>
    <w:rsid w:val="001B0E0C"/>
    <w:rsid w:val="001B1929"/>
    <w:rsid w:val="001B4BC9"/>
    <w:rsid w:val="001B4F58"/>
    <w:rsid w:val="001B7641"/>
    <w:rsid w:val="001C4567"/>
    <w:rsid w:val="001C6749"/>
    <w:rsid w:val="001C73F2"/>
    <w:rsid w:val="001C7C0D"/>
    <w:rsid w:val="001D4A93"/>
    <w:rsid w:val="001D6E85"/>
    <w:rsid w:val="001D73DC"/>
    <w:rsid w:val="001D77AB"/>
    <w:rsid w:val="001E0D94"/>
    <w:rsid w:val="001E2AB7"/>
    <w:rsid w:val="001E2FE9"/>
    <w:rsid w:val="001E79BF"/>
    <w:rsid w:val="001E7A05"/>
    <w:rsid w:val="001E7A30"/>
    <w:rsid w:val="001F1887"/>
    <w:rsid w:val="001F438D"/>
    <w:rsid w:val="001F44EF"/>
    <w:rsid w:val="001F70DA"/>
    <w:rsid w:val="00203465"/>
    <w:rsid w:val="00207FE1"/>
    <w:rsid w:val="00210474"/>
    <w:rsid w:val="002104E9"/>
    <w:rsid w:val="00211F77"/>
    <w:rsid w:val="00212597"/>
    <w:rsid w:val="00213F0A"/>
    <w:rsid w:val="00213FF8"/>
    <w:rsid w:val="002142FA"/>
    <w:rsid w:val="00216F3E"/>
    <w:rsid w:val="00217173"/>
    <w:rsid w:val="00220EB6"/>
    <w:rsid w:val="00222441"/>
    <w:rsid w:val="00222A87"/>
    <w:rsid w:val="00222F33"/>
    <w:rsid w:val="002257C0"/>
    <w:rsid w:val="0023073B"/>
    <w:rsid w:val="00230FFF"/>
    <w:rsid w:val="00231698"/>
    <w:rsid w:val="002324D5"/>
    <w:rsid w:val="0023286B"/>
    <w:rsid w:val="002339A8"/>
    <w:rsid w:val="00235BC4"/>
    <w:rsid w:val="0024169D"/>
    <w:rsid w:val="00241AE9"/>
    <w:rsid w:val="00241BFE"/>
    <w:rsid w:val="00243FD7"/>
    <w:rsid w:val="0024608B"/>
    <w:rsid w:val="00246334"/>
    <w:rsid w:val="002471CF"/>
    <w:rsid w:val="00250477"/>
    <w:rsid w:val="00250F98"/>
    <w:rsid w:val="00253E58"/>
    <w:rsid w:val="00254527"/>
    <w:rsid w:val="002564DD"/>
    <w:rsid w:val="002576FF"/>
    <w:rsid w:val="00257A42"/>
    <w:rsid w:val="00262C52"/>
    <w:rsid w:val="00262C64"/>
    <w:rsid w:val="002636FD"/>
    <w:rsid w:val="00263FAB"/>
    <w:rsid w:val="00265113"/>
    <w:rsid w:val="002723ED"/>
    <w:rsid w:val="002734FB"/>
    <w:rsid w:val="0027509E"/>
    <w:rsid w:val="0027664C"/>
    <w:rsid w:val="002816D5"/>
    <w:rsid w:val="00286A59"/>
    <w:rsid w:val="00287032"/>
    <w:rsid w:val="0029152D"/>
    <w:rsid w:val="00292492"/>
    <w:rsid w:val="0029494B"/>
    <w:rsid w:val="00294B2B"/>
    <w:rsid w:val="00295BE1"/>
    <w:rsid w:val="00296D30"/>
    <w:rsid w:val="002A1394"/>
    <w:rsid w:val="002A1458"/>
    <w:rsid w:val="002A5861"/>
    <w:rsid w:val="002A5E14"/>
    <w:rsid w:val="002A6268"/>
    <w:rsid w:val="002A704A"/>
    <w:rsid w:val="002A70CB"/>
    <w:rsid w:val="002A7BDF"/>
    <w:rsid w:val="002A7C26"/>
    <w:rsid w:val="002A7C3A"/>
    <w:rsid w:val="002B7097"/>
    <w:rsid w:val="002B7AAC"/>
    <w:rsid w:val="002C156D"/>
    <w:rsid w:val="002C458B"/>
    <w:rsid w:val="002C5150"/>
    <w:rsid w:val="002C5DB2"/>
    <w:rsid w:val="002D288F"/>
    <w:rsid w:val="002D2CCC"/>
    <w:rsid w:val="002D44EA"/>
    <w:rsid w:val="002D4621"/>
    <w:rsid w:val="002D48D5"/>
    <w:rsid w:val="002D5FE7"/>
    <w:rsid w:val="002E1295"/>
    <w:rsid w:val="002E4720"/>
    <w:rsid w:val="002E52D8"/>
    <w:rsid w:val="002E7484"/>
    <w:rsid w:val="002F1CFE"/>
    <w:rsid w:val="002F35BC"/>
    <w:rsid w:val="002F3FEB"/>
    <w:rsid w:val="002F69EF"/>
    <w:rsid w:val="00301A01"/>
    <w:rsid w:val="00305C06"/>
    <w:rsid w:val="003117F5"/>
    <w:rsid w:val="00311875"/>
    <w:rsid w:val="00311D4E"/>
    <w:rsid w:val="003216E6"/>
    <w:rsid w:val="0032539E"/>
    <w:rsid w:val="0032672A"/>
    <w:rsid w:val="00326764"/>
    <w:rsid w:val="00326D2C"/>
    <w:rsid w:val="00330673"/>
    <w:rsid w:val="0033141F"/>
    <w:rsid w:val="003337D5"/>
    <w:rsid w:val="003344C2"/>
    <w:rsid w:val="00335020"/>
    <w:rsid w:val="00336E30"/>
    <w:rsid w:val="00337177"/>
    <w:rsid w:val="00337CAC"/>
    <w:rsid w:val="0034008B"/>
    <w:rsid w:val="00341A7F"/>
    <w:rsid w:val="0034271B"/>
    <w:rsid w:val="00342D37"/>
    <w:rsid w:val="00344BC3"/>
    <w:rsid w:val="003452BA"/>
    <w:rsid w:val="00345FA0"/>
    <w:rsid w:val="00346E8D"/>
    <w:rsid w:val="00346E93"/>
    <w:rsid w:val="00350975"/>
    <w:rsid w:val="00351815"/>
    <w:rsid w:val="00351954"/>
    <w:rsid w:val="00351AB5"/>
    <w:rsid w:val="0035245B"/>
    <w:rsid w:val="003549E3"/>
    <w:rsid w:val="00355636"/>
    <w:rsid w:val="003565B6"/>
    <w:rsid w:val="00357037"/>
    <w:rsid w:val="00361A07"/>
    <w:rsid w:val="00363C11"/>
    <w:rsid w:val="0036492B"/>
    <w:rsid w:val="00366169"/>
    <w:rsid w:val="00366F9E"/>
    <w:rsid w:val="003675FA"/>
    <w:rsid w:val="00370B02"/>
    <w:rsid w:val="00372F7D"/>
    <w:rsid w:val="00373856"/>
    <w:rsid w:val="003750DF"/>
    <w:rsid w:val="0037556D"/>
    <w:rsid w:val="00380D78"/>
    <w:rsid w:val="00380E0E"/>
    <w:rsid w:val="00380EAA"/>
    <w:rsid w:val="00381857"/>
    <w:rsid w:val="00381B0A"/>
    <w:rsid w:val="00381C17"/>
    <w:rsid w:val="003828A2"/>
    <w:rsid w:val="00390E19"/>
    <w:rsid w:val="00392CA1"/>
    <w:rsid w:val="00394913"/>
    <w:rsid w:val="0039650F"/>
    <w:rsid w:val="003977C2"/>
    <w:rsid w:val="00397978"/>
    <w:rsid w:val="003A3296"/>
    <w:rsid w:val="003A3807"/>
    <w:rsid w:val="003A4ABD"/>
    <w:rsid w:val="003A6665"/>
    <w:rsid w:val="003B02F9"/>
    <w:rsid w:val="003B1EFF"/>
    <w:rsid w:val="003B2481"/>
    <w:rsid w:val="003B2BCB"/>
    <w:rsid w:val="003B73CC"/>
    <w:rsid w:val="003C1CB2"/>
    <w:rsid w:val="003C2CC0"/>
    <w:rsid w:val="003C4C97"/>
    <w:rsid w:val="003C51FA"/>
    <w:rsid w:val="003C5A1B"/>
    <w:rsid w:val="003C5FED"/>
    <w:rsid w:val="003C6143"/>
    <w:rsid w:val="003C642B"/>
    <w:rsid w:val="003C7A9A"/>
    <w:rsid w:val="003D0D9C"/>
    <w:rsid w:val="003D2B2A"/>
    <w:rsid w:val="003D7A14"/>
    <w:rsid w:val="003E2480"/>
    <w:rsid w:val="003E367E"/>
    <w:rsid w:val="003E59CB"/>
    <w:rsid w:val="003E6865"/>
    <w:rsid w:val="003E6FF5"/>
    <w:rsid w:val="003F08B3"/>
    <w:rsid w:val="003F32D2"/>
    <w:rsid w:val="003F7A9A"/>
    <w:rsid w:val="004011A0"/>
    <w:rsid w:val="004022DB"/>
    <w:rsid w:val="004047D3"/>
    <w:rsid w:val="00407B71"/>
    <w:rsid w:val="00410856"/>
    <w:rsid w:val="00413931"/>
    <w:rsid w:val="004141EF"/>
    <w:rsid w:val="00415048"/>
    <w:rsid w:val="00415DB5"/>
    <w:rsid w:val="00422C9A"/>
    <w:rsid w:val="00422F73"/>
    <w:rsid w:val="00425856"/>
    <w:rsid w:val="0042632B"/>
    <w:rsid w:val="0042762A"/>
    <w:rsid w:val="004279EF"/>
    <w:rsid w:val="00431AB7"/>
    <w:rsid w:val="0043228A"/>
    <w:rsid w:val="004325CB"/>
    <w:rsid w:val="00433F26"/>
    <w:rsid w:val="0044045E"/>
    <w:rsid w:val="004449A6"/>
    <w:rsid w:val="00446668"/>
    <w:rsid w:val="00446A6A"/>
    <w:rsid w:val="00446E65"/>
    <w:rsid w:val="004511B4"/>
    <w:rsid w:val="00451D7D"/>
    <w:rsid w:val="00452E95"/>
    <w:rsid w:val="00452F85"/>
    <w:rsid w:val="00453979"/>
    <w:rsid w:val="00454F39"/>
    <w:rsid w:val="00455571"/>
    <w:rsid w:val="004557AD"/>
    <w:rsid w:val="004559F1"/>
    <w:rsid w:val="004564D3"/>
    <w:rsid w:val="00457A3E"/>
    <w:rsid w:val="00457DE2"/>
    <w:rsid w:val="004600E7"/>
    <w:rsid w:val="004614C4"/>
    <w:rsid w:val="00465AE6"/>
    <w:rsid w:val="004676A9"/>
    <w:rsid w:val="00467D99"/>
    <w:rsid w:val="00467FC2"/>
    <w:rsid w:val="004741E0"/>
    <w:rsid w:val="00476983"/>
    <w:rsid w:val="0048486D"/>
    <w:rsid w:val="00485D77"/>
    <w:rsid w:val="00486BB4"/>
    <w:rsid w:val="00490DE2"/>
    <w:rsid w:val="004924AC"/>
    <w:rsid w:val="00493767"/>
    <w:rsid w:val="0049442A"/>
    <w:rsid w:val="004959DD"/>
    <w:rsid w:val="00496C64"/>
    <w:rsid w:val="004972F1"/>
    <w:rsid w:val="004A0D54"/>
    <w:rsid w:val="004A1109"/>
    <w:rsid w:val="004A2038"/>
    <w:rsid w:val="004A49F5"/>
    <w:rsid w:val="004A4CD1"/>
    <w:rsid w:val="004A5A04"/>
    <w:rsid w:val="004B01C8"/>
    <w:rsid w:val="004B38BE"/>
    <w:rsid w:val="004B4513"/>
    <w:rsid w:val="004B6968"/>
    <w:rsid w:val="004C00A1"/>
    <w:rsid w:val="004C21DE"/>
    <w:rsid w:val="004C27D0"/>
    <w:rsid w:val="004C3872"/>
    <w:rsid w:val="004C465C"/>
    <w:rsid w:val="004C493D"/>
    <w:rsid w:val="004D022D"/>
    <w:rsid w:val="004D0253"/>
    <w:rsid w:val="004D02E2"/>
    <w:rsid w:val="004D18DE"/>
    <w:rsid w:val="004D2504"/>
    <w:rsid w:val="004D3215"/>
    <w:rsid w:val="004D5E37"/>
    <w:rsid w:val="004D6069"/>
    <w:rsid w:val="004D7237"/>
    <w:rsid w:val="004D7980"/>
    <w:rsid w:val="004E1A13"/>
    <w:rsid w:val="004E1A73"/>
    <w:rsid w:val="004E3D13"/>
    <w:rsid w:val="004E3F44"/>
    <w:rsid w:val="004E5CFA"/>
    <w:rsid w:val="004E7070"/>
    <w:rsid w:val="004F7FCA"/>
    <w:rsid w:val="00500B68"/>
    <w:rsid w:val="00500BE2"/>
    <w:rsid w:val="005012F2"/>
    <w:rsid w:val="0050211C"/>
    <w:rsid w:val="00503F77"/>
    <w:rsid w:val="00504299"/>
    <w:rsid w:val="00506C28"/>
    <w:rsid w:val="005111FC"/>
    <w:rsid w:val="00511FD3"/>
    <w:rsid w:val="0051312D"/>
    <w:rsid w:val="00513EB1"/>
    <w:rsid w:val="005141AE"/>
    <w:rsid w:val="005143DE"/>
    <w:rsid w:val="00514E8B"/>
    <w:rsid w:val="005150A5"/>
    <w:rsid w:val="0051513E"/>
    <w:rsid w:val="00515E35"/>
    <w:rsid w:val="00517B6A"/>
    <w:rsid w:val="005208A1"/>
    <w:rsid w:val="005214CB"/>
    <w:rsid w:val="0052330D"/>
    <w:rsid w:val="0052459F"/>
    <w:rsid w:val="0053142B"/>
    <w:rsid w:val="00531C5B"/>
    <w:rsid w:val="00532750"/>
    <w:rsid w:val="005335BF"/>
    <w:rsid w:val="0053719A"/>
    <w:rsid w:val="005374F9"/>
    <w:rsid w:val="005409B9"/>
    <w:rsid w:val="0054144D"/>
    <w:rsid w:val="00541E86"/>
    <w:rsid w:val="00544695"/>
    <w:rsid w:val="00544B89"/>
    <w:rsid w:val="00544E5D"/>
    <w:rsid w:val="00545AF1"/>
    <w:rsid w:val="005460CF"/>
    <w:rsid w:val="00556ABC"/>
    <w:rsid w:val="00556FB4"/>
    <w:rsid w:val="00557459"/>
    <w:rsid w:val="0056019F"/>
    <w:rsid w:val="005646E9"/>
    <w:rsid w:val="00566076"/>
    <w:rsid w:val="00567623"/>
    <w:rsid w:val="00567A5A"/>
    <w:rsid w:val="005702E0"/>
    <w:rsid w:val="00573326"/>
    <w:rsid w:val="0057476E"/>
    <w:rsid w:val="00574FD6"/>
    <w:rsid w:val="00575991"/>
    <w:rsid w:val="0057655B"/>
    <w:rsid w:val="0057662A"/>
    <w:rsid w:val="00581047"/>
    <w:rsid w:val="00582F9A"/>
    <w:rsid w:val="00583CFF"/>
    <w:rsid w:val="00585D73"/>
    <w:rsid w:val="005911EA"/>
    <w:rsid w:val="00593CAF"/>
    <w:rsid w:val="00595310"/>
    <w:rsid w:val="005954AC"/>
    <w:rsid w:val="00596F46"/>
    <w:rsid w:val="005A258F"/>
    <w:rsid w:val="005A2EAE"/>
    <w:rsid w:val="005A4C1F"/>
    <w:rsid w:val="005B101A"/>
    <w:rsid w:val="005B22EE"/>
    <w:rsid w:val="005B479D"/>
    <w:rsid w:val="005B6904"/>
    <w:rsid w:val="005B7A44"/>
    <w:rsid w:val="005C068C"/>
    <w:rsid w:val="005C1E26"/>
    <w:rsid w:val="005C26C4"/>
    <w:rsid w:val="005C28A4"/>
    <w:rsid w:val="005C2A34"/>
    <w:rsid w:val="005C638E"/>
    <w:rsid w:val="005D07BA"/>
    <w:rsid w:val="005D0EF5"/>
    <w:rsid w:val="005D1F49"/>
    <w:rsid w:val="005D287B"/>
    <w:rsid w:val="005D287C"/>
    <w:rsid w:val="005D4A9F"/>
    <w:rsid w:val="005D4B22"/>
    <w:rsid w:val="005E2756"/>
    <w:rsid w:val="005E4FB3"/>
    <w:rsid w:val="005E707F"/>
    <w:rsid w:val="005F16DE"/>
    <w:rsid w:val="005F1BBA"/>
    <w:rsid w:val="005F3817"/>
    <w:rsid w:val="005F6420"/>
    <w:rsid w:val="005F7753"/>
    <w:rsid w:val="00601D09"/>
    <w:rsid w:val="00604737"/>
    <w:rsid w:val="006069BF"/>
    <w:rsid w:val="00607D89"/>
    <w:rsid w:val="006108E9"/>
    <w:rsid w:val="00611D17"/>
    <w:rsid w:val="00612BF0"/>
    <w:rsid w:val="00615126"/>
    <w:rsid w:val="00615A5B"/>
    <w:rsid w:val="00616D52"/>
    <w:rsid w:val="006173CC"/>
    <w:rsid w:val="0061759B"/>
    <w:rsid w:val="00617856"/>
    <w:rsid w:val="00620B02"/>
    <w:rsid w:val="00622A63"/>
    <w:rsid w:val="00626FB2"/>
    <w:rsid w:val="00627DB8"/>
    <w:rsid w:val="00632FA3"/>
    <w:rsid w:val="00634E7E"/>
    <w:rsid w:val="00635A87"/>
    <w:rsid w:val="00635C36"/>
    <w:rsid w:val="00636A38"/>
    <w:rsid w:val="0063789D"/>
    <w:rsid w:val="00640FAF"/>
    <w:rsid w:val="0064319E"/>
    <w:rsid w:val="0064430F"/>
    <w:rsid w:val="00645421"/>
    <w:rsid w:val="00645427"/>
    <w:rsid w:val="006468C8"/>
    <w:rsid w:val="00647FC2"/>
    <w:rsid w:val="006513F6"/>
    <w:rsid w:val="0065224D"/>
    <w:rsid w:val="00652B01"/>
    <w:rsid w:val="00654909"/>
    <w:rsid w:val="006551FF"/>
    <w:rsid w:val="00657174"/>
    <w:rsid w:val="00657344"/>
    <w:rsid w:val="00657364"/>
    <w:rsid w:val="00660C36"/>
    <w:rsid w:val="00661406"/>
    <w:rsid w:val="00661960"/>
    <w:rsid w:val="00662B29"/>
    <w:rsid w:val="006653B3"/>
    <w:rsid w:val="00665CAF"/>
    <w:rsid w:val="00666B81"/>
    <w:rsid w:val="0067271F"/>
    <w:rsid w:val="0067467F"/>
    <w:rsid w:val="006752A4"/>
    <w:rsid w:val="00675489"/>
    <w:rsid w:val="006761A1"/>
    <w:rsid w:val="006762E0"/>
    <w:rsid w:val="00677344"/>
    <w:rsid w:val="00680806"/>
    <w:rsid w:val="006810C7"/>
    <w:rsid w:val="0068274A"/>
    <w:rsid w:val="00682934"/>
    <w:rsid w:val="00682C81"/>
    <w:rsid w:val="0068318F"/>
    <w:rsid w:val="00684737"/>
    <w:rsid w:val="00687710"/>
    <w:rsid w:val="00690970"/>
    <w:rsid w:val="00690AB8"/>
    <w:rsid w:val="00690F1C"/>
    <w:rsid w:val="00693E06"/>
    <w:rsid w:val="00696845"/>
    <w:rsid w:val="00696990"/>
    <w:rsid w:val="00696B34"/>
    <w:rsid w:val="00696B4B"/>
    <w:rsid w:val="00696E66"/>
    <w:rsid w:val="006A1E3A"/>
    <w:rsid w:val="006A292A"/>
    <w:rsid w:val="006A5120"/>
    <w:rsid w:val="006A57BA"/>
    <w:rsid w:val="006B134B"/>
    <w:rsid w:val="006B18BD"/>
    <w:rsid w:val="006B2000"/>
    <w:rsid w:val="006B3897"/>
    <w:rsid w:val="006B456A"/>
    <w:rsid w:val="006B68AE"/>
    <w:rsid w:val="006B6954"/>
    <w:rsid w:val="006C0361"/>
    <w:rsid w:val="006C1036"/>
    <w:rsid w:val="006C128B"/>
    <w:rsid w:val="006C1E9A"/>
    <w:rsid w:val="006C24F0"/>
    <w:rsid w:val="006C2F27"/>
    <w:rsid w:val="006C630E"/>
    <w:rsid w:val="006D18AC"/>
    <w:rsid w:val="006D4099"/>
    <w:rsid w:val="006D6D69"/>
    <w:rsid w:val="006D78CD"/>
    <w:rsid w:val="006D7C40"/>
    <w:rsid w:val="006E1567"/>
    <w:rsid w:val="006E2876"/>
    <w:rsid w:val="006F065F"/>
    <w:rsid w:val="006F3A8F"/>
    <w:rsid w:val="006F52E9"/>
    <w:rsid w:val="006F57CA"/>
    <w:rsid w:val="006F79D6"/>
    <w:rsid w:val="00700028"/>
    <w:rsid w:val="00704568"/>
    <w:rsid w:val="00705C17"/>
    <w:rsid w:val="00707BFB"/>
    <w:rsid w:val="00712A21"/>
    <w:rsid w:val="00712F42"/>
    <w:rsid w:val="00713C50"/>
    <w:rsid w:val="00714469"/>
    <w:rsid w:val="00716069"/>
    <w:rsid w:val="00717790"/>
    <w:rsid w:val="007210DA"/>
    <w:rsid w:val="00721544"/>
    <w:rsid w:val="00721AE4"/>
    <w:rsid w:val="00725DF4"/>
    <w:rsid w:val="007266E6"/>
    <w:rsid w:val="007314AF"/>
    <w:rsid w:val="0073237A"/>
    <w:rsid w:val="00733294"/>
    <w:rsid w:val="00733E2F"/>
    <w:rsid w:val="00734579"/>
    <w:rsid w:val="00735A33"/>
    <w:rsid w:val="00737CB8"/>
    <w:rsid w:val="00742D29"/>
    <w:rsid w:val="007433C0"/>
    <w:rsid w:val="00747327"/>
    <w:rsid w:val="007479F4"/>
    <w:rsid w:val="00747A09"/>
    <w:rsid w:val="00750EF9"/>
    <w:rsid w:val="007516FA"/>
    <w:rsid w:val="00755B5F"/>
    <w:rsid w:val="0075792A"/>
    <w:rsid w:val="007609E3"/>
    <w:rsid w:val="00760C86"/>
    <w:rsid w:val="00766017"/>
    <w:rsid w:val="00767C4F"/>
    <w:rsid w:val="00770173"/>
    <w:rsid w:val="007716EB"/>
    <w:rsid w:val="00771DC4"/>
    <w:rsid w:val="007723CE"/>
    <w:rsid w:val="00773C7F"/>
    <w:rsid w:val="00783AA6"/>
    <w:rsid w:val="007845C6"/>
    <w:rsid w:val="007864BA"/>
    <w:rsid w:val="00786A39"/>
    <w:rsid w:val="00795210"/>
    <w:rsid w:val="007A2B9F"/>
    <w:rsid w:val="007A38BB"/>
    <w:rsid w:val="007A4566"/>
    <w:rsid w:val="007A48CD"/>
    <w:rsid w:val="007A68BA"/>
    <w:rsid w:val="007A6AA2"/>
    <w:rsid w:val="007B27CC"/>
    <w:rsid w:val="007B4090"/>
    <w:rsid w:val="007B5B5F"/>
    <w:rsid w:val="007B7F2A"/>
    <w:rsid w:val="007C022E"/>
    <w:rsid w:val="007C0526"/>
    <w:rsid w:val="007C1BA9"/>
    <w:rsid w:val="007C20C2"/>
    <w:rsid w:val="007C56A8"/>
    <w:rsid w:val="007D1319"/>
    <w:rsid w:val="007D1A5B"/>
    <w:rsid w:val="007D3B1D"/>
    <w:rsid w:val="007D3F1E"/>
    <w:rsid w:val="007D5124"/>
    <w:rsid w:val="007D5378"/>
    <w:rsid w:val="007D550A"/>
    <w:rsid w:val="007D7F24"/>
    <w:rsid w:val="007E30F8"/>
    <w:rsid w:val="007E3359"/>
    <w:rsid w:val="007F03ED"/>
    <w:rsid w:val="007F07C1"/>
    <w:rsid w:val="007F2E73"/>
    <w:rsid w:val="007F480B"/>
    <w:rsid w:val="007F5B1E"/>
    <w:rsid w:val="007F6CD7"/>
    <w:rsid w:val="007F6F9A"/>
    <w:rsid w:val="00804AD9"/>
    <w:rsid w:val="00804C46"/>
    <w:rsid w:val="00806B97"/>
    <w:rsid w:val="00810888"/>
    <w:rsid w:val="00810B0B"/>
    <w:rsid w:val="00811A6E"/>
    <w:rsid w:val="00813404"/>
    <w:rsid w:val="00813D19"/>
    <w:rsid w:val="008143E0"/>
    <w:rsid w:val="00816AD7"/>
    <w:rsid w:val="00816EED"/>
    <w:rsid w:val="008218EE"/>
    <w:rsid w:val="008222F9"/>
    <w:rsid w:val="00823B58"/>
    <w:rsid w:val="0082523E"/>
    <w:rsid w:val="00825253"/>
    <w:rsid w:val="008272B2"/>
    <w:rsid w:val="00830178"/>
    <w:rsid w:val="00832458"/>
    <w:rsid w:val="00832D4D"/>
    <w:rsid w:val="00833000"/>
    <w:rsid w:val="008331D7"/>
    <w:rsid w:val="00833C2A"/>
    <w:rsid w:val="008359DF"/>
    <w:rsid w:val="0084041B"/>
    <w:rsid w:val="008411FE"/>
    <w:rsid w:val="00841867"/>
    <w:rsid w:val="00841989"/>
    <w:rsid w:val="008424CB"/>
    <w:rsid w:val="00843A11"/>
    <w:rsid w:val="00844FD2"/>
    <w:rsid w:val="00845B6C"/>
    <w:rsid w:val="008513D8"/>
    <w:rsid w:val="008533DC"/>
    <w:rsid w:val="008549B8"/>
    <w:rsid w:val="00861AD7"/>
    <w:rsid w:val="008657B9"/>
    <w:rsid w:val="00867367"/>
    <w:rsid w:val="0087033A"/>
    <w:rsid w:val="00870A8F"/>
    <w:rsid w:val="00870BA9"/>
    <w:rsid w:val="008728C8"/>
    <w:rsid w:val="008735BE"/>
    <w:rsid w:val="0087591A"/>
    <w:rsid w:val="00877D0F"/>
    <w:rsid w:val="00880CBD"/>
    <w:rsid w:val="008827A3"/>
    <w:rsid w:val="00882A3B"/>
    <w:rsid w:val="0088383E"/>
    <w:rsid w:val="008863BD"/>
    <w:rsid w:val="00886B5F"/>
    <w:rsid w:val="00890B00"/>
    <w:rsid w:val="00891961"/>
    <w:rsid w:val="008922C5"/>
    <w:rsid w:val="0089309B"/>
    <w:rsid w:val="00894AD0"/>
    <w:rsid w:val="008A0FD8"/>
    <w:rsid w:val="008A3778"/>
    <w:rsid w:val="008A4896"/>
    <w:rsid w:val="008A4FB6"/>
    <w:rsid w:val="008A51C1"/>
    <w:rsid w:val="008A6A7C"/>
    <w:rsid w:val="008A6C16"/>
    <w:rsid w:val="008A7B72"/>
    <w:rsid w:val="008B5535"/>
    <w:rsid w:val="008B568B"/>
    <w:rsid w:val="008B6AEA"/>
    <w:rsid w:val="008C3C5B"/>
    <w:rsid w:val="008C4A15"/>
    <w:rsid w:val="008C660E"/>
    <w:rsid w:val="008C6BD1"/>
    <w:rsid w:val="008D05A4"/>
    <w:rsid w:val="008D15E5"/>
    <w:rsid w:val="008D4DE1"/>
    <w:rsid w:val="008D6B0D"/>
    <w:rsid w:val="008D7C62"/>
    <w:rsid w:val="008E122E"/>
    <w:rsid w:val="008E1341"/>
    <w:rsid w:val="008E4B11"/>
    <w:rsid w:val="008E6D01"/>
    <w:rsid w:val="008F391B"/>
    <w:rsid w:val="008F4928"/>
    <w:rsid w:val="00902B9E"/>
    <w:rsid w:val="009031DF"/>
    <w:rsid w:val="00906CD6"/>
    <w:rsid w:val="009100ED"/>
    <w:rsid w:val="00910F78"/>
    <w:rsid w:val="0091135C"/>
    <w:rsid w:val="00911726"/>
    <w:rsid w:val="009121B8"/>
    <w:rsid w:val="00913317"/>
    <w:rsid w:val="00914107"/>
    <w:rsid w:val="00914D0D"/>
    <w:rsid w:val="0091686B"/>
    <w:rsid w:val="0092064B"/>
    <w:rsid w:val="009206D7"/>
    <w:rsid w:val="0092164C"/>
    <w:rsid w:val="00924797"/>
    <w:rsid w:val="009272A8"/>
    <w:rsid w:val="00933DEE"/>
    <w:rsid w:val="00933E5F"/>
    <w:rsid w:val="009344DE"/>
    <w:rsid w:val="00942E20"/>
    <w:rsid w:val="009439C5"/>
    <w:rsid w:val="00943CEC"/>
    <w:rsid w:val="009440BD"/>
    <w:rsid w:val="00944C15"/>
    <w:rsid w:val="00946043"/>
    <w:rsid w:val="00947A0D"/>
    <w:rsid w:val="009511E2"/>
    <w:rsid w:val="00951D5B"/>
    <w:rsid w:val="00952A86"/>
    <w:rsid w:val="00954725"/>
    <w:rsid w:val="0095750D"/>
    <w:rsid w:val="009610AA"/>
    <w:rsid w:val="009611F7"/>
    <w:rsid w:val="0096186E"/>
    <w:rsid w:val="009652FF"/>
    <w:rsid w:val="00965AE2"/>
    <w:rsid w:val="009670FC"/>
    <w:rsid w:val="00970E6D"/>
    <w:rsid w:val="00971DDC"/>
    <w:rsid w:val="00972B93"/>
    <w:rsid w:val="00972F64"/>
    <w:rsid w:val="0097393F"/>
    <w:rsid w:val="009761A6"/>
    <w:rsid w:val="00976E6A"/>
    <w:rsid w:val="00980AA5"/>
    <w:rsid w:val="009824CC"/>
    <w:rsid w:val="009830F3"/>
    <w:rsid w:val="00984CE8"/>
    <w:rsid w:val="00986132"/>
    <w:rsid w:val="00986B91"/>
    <w:rsid w:val="00987BD8"/>
    <w:rsid w:val="0099071B"/>
    <w:rsid w:val="00992A70"/>
    <w:rsid w:val="00992D7F"/>
    <w:rsid w:val="0099347A"/>
    <w:rsid w:val="00994C00"/>
    <w:rsid w:val="00994EB6"/>
    <w:rsid w:val="009959A8"/>
    <w:rsid w:val="009959C3"/>
    <w:rsid w:val="009A1233"/>
    <w:rsid w:val="009A14DF"/>
    <w:rsid w:val="009A42BE"/>
    <w:rsid w:val="009A5D4B"/>
    <w:rsid w:val="009A6ABE"/>
    <w:rsid w:val="009B1AE3"/>
    <w:rsid w:val="009B2B91"/>
    <w:rsid w:val="009B37C5"/>
    <w:rsid w:val="009B3BEA"/>
    <w:rsid w:val="009B5E55"/>
    <w:rsid w:val="009C299A"/>
    <w:rsid w:val="009C64AD"/>
    <w:rsid w:val="009C7436"/>
    <w:rsid w:val="009D21AF"/>
    <w:rsid w:val="009D21B6"/>
    <w:rsid w:val="009D310F"/>
    <w:rsid w:val="009D432E"/>
    <w:rsid w:val="009D7419"/>
    <w:rsid w:val="009D7B91"/>
    <w:rsid w:val="009E06C5"/>
    <w:rsid w:val="009E11A6"/>
    <w:rsid w:val="009E281E"/>
    <w:rsid w:val="009E2E5C"/>
    <w:rsid w:val="009E2E6D"/>
    <w:rsid w:val="009E4F2B"/>
    <w:rsid w:val="009E5320"/>
    <w:rsid w:val="009E5A99"/>
    <w:rsid w:val="009E70C2"/>
    <w:rsid w:val="009E7ADC"/>
    <w:rsid w:val="009F1F64"/>
    <w:rsid w:val="009F224B"/>
    <w:rsid w:val="009F224D"/>
    <w:rsid w:val="009F29C0"/>
    <w:rsid w:val="009F38C3"/>
    <w:rsid w:val="009F4A79"/>
    <w:rsid w:val="009F6242"/>
    <w:rsid w:val="009F7CA0"/>
    <w:rsid w:val="00A026BD"/>
    <w:rsid w:val="00A0458E"/>
    <w:rsid w:val="00A100DF"/>
    <w:rsid w:val="00A1099E"/>
    <w:rsid w:val="00A11E3A"/>
    <w:rsid w:val="00A144BD"/>
    <w:rsid w:val="00A163AC"/>
    <w:rsid w:val="00A169D3"/>
    <w:rsid w:val="00A17DF3"/>
    <w:rsid w:val="00A20C2B"/>
    <w:rsid w:val="00A2131E"/>
    <w:rsid w:val="00A21F6D"/>
    <w:rsid w:val="00A257BD"/>
    <w:rsid w:val="00A25928"/>
    <w:rsid w:val="00A272B7"/>
    <w:rsid w:val="00A276F3"/>
    <w:rsid w:val="00A27CB0"/>
    <w:rsid w:val="00A30191"/>
    <w:rsid w:val="00A30CCE"/>
    <w:rsid w:val="00A3151C"/>
    <w:rsid w:val="00A341E2"/>
    <w:rsid w:val="00A3599B"/>
    <w:rsid w:val="00A36334"/>
    <w:rsid w:val="00A3709F"/>
    <w:rsid w:val="00A40D23"/>
    <w:rsid w:val="00A438E3"/>
    <w:rsid w:val="00A43A43"/>
    <w:rsid w:val="00A44128"/>
    <w:rsid w:val="00A46F9B"/>
    <w:rsid w:val="00A51FA1"/>
    <w:rsid w:val="00A52EB6"/>
    <w:rsid w:val="00A53BCD"/>
    <w:rsid w:val="00A545BB"/>
    <w:rsid w:val="00A5565B"/>
    <w:rsid w:val="00A55A16"/>
    <w:rsid w:val="00A56766"/>
    <w:rsid w:val="00A6196B"/>
    <w:rsid w:val="00A621D3"/>
    <w:rsid w:val="00A66D4B"/>
    <w:rsid w:val="00A72238"/>
    <w:rsid w:val="00A72326"/>
    <w:rsid w:val="00A72DCD"/>
    <w:rsid w:val="00A72E87"/>
    <w:rsid w:val="00A73177"/>
    <w:rsid w:val="00A73C69"/>
    <w:rsid w:val="00A74117"/>
    <w:rsid w:val="00A7486C"/>
    <w:rsid w:val="00A75D2C"/>
    <w:rsid w:val="00A81BF9"/>
    <w:rsid w:val="00A858A0"/>
    <w:rsid w:val="00A8703A"/>
    <w:rsid w:val="00A90513"/>
    <w:rsid w:val="00A93BF0"/>
    <w:rsid w:val="00A96572"/>
    <w:rsid w:val="00A96A45"/>
    <w:rsid w:val="00A9767F"/>
    <w:rsid w:val="00AA1119"/>
    <w:rsid w:val="00AA2D4B"/>
    <w:rsid w:val="00AA3727"/>
    <w:rsid w:val="00AA4371"/>
    <w:rsid w:val="00AB0654"/>
    <w:rsid w:val="00AB0F71"/>
    <w:rsid w:val="00AB560F"/>
    <w:rsid w:val="00AB5A04"/>
    <w:rsid w:val="00AB72D8"/>
    <w:rsid w:val="00AC0846"/>
    <w:rsid w:val="00AC4481"/>
    <w:rsid w:val="00AC542C"/>
    <w:rsid w:val="00AC71CD"/>
    <w:rsid w:val="00AC746D"/>
    <w:rsid w:val="00AC7546"/>
    <w:rsid w:val="00AD00A2"/>
    <w:rsid w:val="00AD1C5B"/>
    <w:rsid w:val="00AD6AA8"/>
    <w:rsid w:val="00AE084F"/>
    <w:rsid w:val="00AE3A30"/>
    <w:rsid w:val="00AE77FB"/>
    <w:rsid w:val="00AE7F48"/>
    <w:rsid w:val="00AF2665"/>
    <w:rsid w:val="00AF31C3"/>
    <w:rsid w:val="00AF3D1D"/>
    <w:rsid w:val="00AF562B"/>
    <w:rsid w:val="00B038F5"/>
    <w:rsid w:val="00B0454B"/>
    <w:rsid w:val="00B04CF1"/>
    <w:rsid w:val="00B051C5"/>
    <w:rsid w:val="00B108FB"/>
    <w:rsid w:val="00B110DB"/>
    <w:rsid w:val="00B12DA9"/>
    <w:rsid w:val="00B13AF2"/>
    <w:rsid w:val="00B151CE"/>
    <w:rsid w:val="00B15F31"/>
    <w:rsid w:val="00B17001"/>
    <w:rsid w:val="00B20E56"/>
    <w:rsid w:val="00B222F5"/>
    <w:rsid w:val="00B2441A"/>
    <w:rsid w:val="00B24B80"/>
    <w:rsid w:val="00B24E49"/>
    <w:rsid w:val="00B25804"/>
    <w:rsid w:val="00B3101F"/>
    <w:rsid w:val="00B33B60"/>
    <w:rsid w:val="00B342D2"/>
    <w:rsid w:val="00B3443A"/>
    <w:rsid w:val="00B40BD7"/>
    <w:rsid w:val="00B422A0"/>
    <w:rsid w:val="00B43147"/>
    <w:rsid w:val="00B43721"/>
    <w:rsid w:val="00B43916"/>
    <w:rsid w:val="00B45F25"/>
    <w:rsid w:val="00B5075D"/>
    <w:rsid w:val="00B51298"/>
    <w:rsid w:val="00B515CF"/>
    <w:rsid w:val="00B55DCC"/>
    <w:rsid w:val="00B57E5E"/>
    <w:rsid w:val="00B60295"/>
    <w:rsid w:val="00B708F7"/>
    <w:rsid w:val="00B722E0"/>
    <w:rsid w:val="00B7282B"/>
    <w:rsid w:val="00B73011"/>
    <w:rsid w:val="00B7305B"/>
    <w:rsid w:val="00B73D62"/>
    <w:rsid w:val="00B75020"/>
    <w:rsid w:val="00B751DB"/>
    <w:rsid w:val="00B7560A"/>
    <w:rsid w:val="00B77F45"/>
    <w:rsid w:val="00B80BE4"/>
    <w:rsid w:val="00B82A59"/>
    <w:rsid w:val="00B834F1"/>
    <w:rsid w:val="00B83A5F"/>
    <w:rsid w:val="00B86745"/>
    <w:rsid w:val="00B87013"/>
    <w:rsid w:val="00B87743"/>
    <w:rsid w:val="00B877AF"/>
    <w:rsid w:val="00B90A58"/>
    <w:rsid w:val="00B91FA9"/>
    <w:rsid w:val="00B91FB4"/>
    <w:rsid w:val="00B92402"/>
    <w:rsid w:val="00B927AD"/>
    <w:rsid w:val="00B92A10"/>
    <w:rsid w:val="00B94071"/>
    <w:rsid w:val="00B9507B"/>
    <w:rsid w:val="00BA2530"/>
    <w:rsid w:val="00BA417E"/>
    <w:rsid w:val="00BA50A0"/>
    <w:rsid w:val="00BA5E3B"/>
    <w:rsid w:val="00BA5F6B"/>
    <w:rsid w:val="00BA6E54"/>
    <w:rsid w:val="00BA73AD"/>
    <w:rsid w:val="00BA7F9E"/>
    <w:rsid w:val="00BB7120"/>
    <w:rsid w:val="00BB7CDF"/>
    <w:rsid w:val="00BC21B6"/>
    <w:rsid w:val="00BC322E"/>
    <w:rsid w:val="00BD0587"/>
    <w:rsid w:val="00BD1D3A"/>
    <w:rsid w:val="00BD276A"/>
    <w:rsid w:val="00BD3031"/>
    <w:rsid w:val="00BD320C"/>
    <w:rsid w:val="00BD5355"/>
    <w:rsid w:val="00BD5D43"/>
    <w:rsid w:val="00BE1500"/>
    <w:rsid w:val="00BE204D"/>
    <w:rsid w:val="00BE2D23"/>
    <w:rsid w:val="00BE38FB"/>
    <w:rsid w:val="00BE3D74"/>
    <w:rsid w:val="00BE691A"/>
    <w:rsid w:val="00BE7055"/>
    <w:rsid w:val="00BF1D77"/>
    <w:rsid w:val="00BF348B"/>
    <w:rsid w:val="00BF3803"/>
    <w:rsid w:val="00BF6151"/>
    <w:rsid w:val="00C007E2"/>
    <w:rsid w:val="00C00FA3"/>
    <w:rsid w:val="00C010B8"/>
    <w:rsid w:val="00C04E7F"/>
    <w:rsid w:val="00C06711"/>
    <w:rsid w:val="00C073A7"/>
    <w:rsid w:val="00C0747B"/>
    <w:rsid w:val="00C07F62"/>
    <w:rsid w:val="00C1029C"/>
    <w:rsid w:val="00C125E3"/>
    <w:rsid w:val="00C162B2"/>
    <w:rsid w:val="00C2011C"/>
    <w:rsid w:val="00C2118A"/>
    <w:rsid w:val="00C22BFB"/>
    <w:rsid w:val="00C2309A"/>
    <w:rsid w:val="00C24E98"/>
    <w:rsid w:val="00C25A75"/>
    <w:rsid w:val="00C26F87"/>
    <w:rsid w:val="00C31E54"/>
    <w:rsid w:val="00C32760"/>
    <w:rsid w:val="00C344FC"/>
    <w:rsid w:val="00C34E20"/>
    <w:rsid w:val="00C35450"/>
    <w:rsid w:val="00C36FA6"/>
    <w:rsid w:val="00C37312"/>
    <w:rsid w:val="00C40088"/>
    <w:rsid w:val="00C40AD7"/>
    <w:rsid w:val="00C40C40"/>
    <w:rsid w:val="00C46748"/>
    <w:rsid w:val="00C46F6C"/>
    <w:rsid w:val="00C512A0"/>
    <w:rsid w:val="00C5347C"/>
    <w:rsid w:val="00C57F27"/>
    <w:rsid w:val="00C62895"/>
    <w:rsid w:val="00C63EFF"/>
    <w:rsid w:val="00C64562"/>
    <w:rsid w:val="00C67448"/>
    <w:rsid w:val="00C67A0D"/>
    <w:rsid w:val="00C71D1C"/>
    <w:rsid w:val="00C75280"/>
    <w:rsid w:val="00C80365"/>
    <w:rsid w:val="00C81455"/>
    <w:rsid w:val="00C8166B"/>
    <w:rsid w:val="00C81FCF"/>
    <w:rsid w:val="00C834A9"/>
    <w:rsid w:val="00C83AB7"/>
    <w:rsid w:val="00C83C87"/>
    <w:rsid w:val="00C85BF4"/>
    <w:rsid w:val="00C87B14"/>
    <w:rsid w:val="00C91E93"/>
    <w:rsid w:val="00C93C80"/>
    <w:rsid w:val="00C97822"/>
    <w:rsid w:val="00CA0270"/>
    <w:rsid w:val="00CA0A76"/>
    <w:rsid w:val="00CA1AAE"/>
    <w:rsid w:val="00CA4119"/>
    <w:rsid w:val="00CA69CB"/>
    <w:rsid w:val="00CB2844"/>
    <w:rsid w:val="00CB60CD"/>
    <w:rsid w:val="00CC15DA"/>
    <w:rsid w:val="00CC5777"/>
    <w:rsid w:val="00CC70C0"/>
    <w:rsid w:val="00CD0E2B"/>
    <w:rsid w:val="00CD4173"/>
    <w:rsid w:val="00CD42F0"/>
    <w:rsid w:val="00CD4EA0"/>
    <w:rsid w:val="00CD5BC6"/>
    <w:rsid w:val="00CD5F10"/>
    <w:rsid w:val="00CD711E"/>
    <w:rsid w:val="00CE21E5"/>
    <w:rsid w:val="00CE44C8"/>
    <w:rsid w:val="00CE6D6B"/>
    <w:rsid w:val="00CE6E54"/>
    <w:rsid w:val="00CE7BD8"/>
    <w:rsid w:val="00CF059B"/>
    <w:rsid w:val="00CF07B5"/>
    <w:rsid w:val="00CF2311"/>
    <w:rsid w:val="00CF2C5E"/>
    <w:rsid w:val="00CF332E"/>
    <w:rsid w:val="00CF4037"/>
    <w:rsid w:val="00CF43A2"/>
    <w:rsid w:val="00CF4B59"/>
    <w:rsid w:val="00CF665E"/>
    <w:rsid w:val="00CF7A8B"/>
    <w:rsid w:val="00D00351"/>
    <w:rsid w:val="00D018D8"/>
    <w:rsid w:val="00D03682"/>
    <w:rsid w:val="00D03808"/>
    <w:rsid w:val="00D04B6F"/>
    <w:rsid w:val="00D0554C"/>
    <w:rsid w:val="00D0643A"/>
    <w:rsid w:val="00D069D3"/>
    <w:rsid w:val="00D110C1"/>
    <w:rsid w:val="00D12865"/>
    <w:rsid w:val="00D15010"/>
    <w:rsid w:val="00D217B5"/>
    <w:rsid w:val="00D25E8C"/>
    <w:rsid w:val="00D31838"/>
    <w:rsid w:val="00D32883"/>
    <w:rsid w:val="00D32C60"/>
    <w:rsid w:val="00D347BB"/>
    <w:rsid w:val="00D3529B"/>
    <w:rsid w:val="00D372D8"/>
    <w:rsid w:val="00D37CD1"/>
    <w:rsid w:val="00D37DCD"/>
    <w:rsid w:val="00D40B13"/>
    <w:rsid w:val="00D4151D"/>
    <w:rsid w:val="00D42377"/>
    <w:rsid w:val="00D440F6"/>
    <w:rsid w:val="00D505D1"/>
    <w:rsid w:val="00D50A5C"/>
    <w:rsid w:val="00D550DB"/>
    <w:rsid w:val="00D57A6A"/>
    <w:rsid w:val="00D620C2"/>
    <w:rsid w:val="00D63A32"/>
    <w:rsid w:val="00D649B7"/>
    <w:rsid w:val="00D67397"/>
    <w:rsid w:val="00D72222"/>
    <w:rsid w:val="00D724DB"/>
    <w:rsid w:val="00D7371D"/>
    <w:rsid w:val="00D737E0"/>
    <w:rsid w:val="00D746DF"/>
    <w:rsid w:val="00D75D0F"/>
    <w:rsid w:val="00D7782D"/>
    <w:rsid w:val="00D82AA2"/>
    <w:rsid w:val="00D82FDD"/>
    <w:rsid w:val="00D84DE9"/>
    <w:rsid w:val="00D863EB"/>
    <w:rsid w:val="00D87D34"/>
    <w:rsid w:val="00D902F2"/>
    <w:rsid w:val="00D90AD2"/>
    <w:rsid w:val="00D90B3A"/>
    <w:rsid w:val="00D91534"/>
    <w:rsid w:val="00D91E43"/>
    <w:rsid w:val="00DA0C4C"/>
    <w:rsid w:val="00DA32D5"/>
    <w:rsid w:val="00DA3431"/>
    <w:rsid w:val="00DA36F1"/>
    <w:rsid w:val="00DA4263"/>
    <w:rsid w:val="00DA4745"/>
    <w:rsid w:val="00DA552A"/>
    <w:rsid w:val="00DB0008"/>
    <w:rsid w:val="00DB0972"/>
    <w:rsid w:val="00DB3EC1"/>
    <w:rsid w:val="00DB4D13"/>
    <w:rsid w:val="00DB56F5"/>
    <w:rsid w:val="00DB57A3"/>
    <w:rsid w:val="00DB7C0C"/>
    <w:rsid w:val="00DC20F3"/>
    <w:rsid w:val="00DC4542"/>
    <w:rsid w:val="00DC53DE"/>
    <w:rsid w:val="00DC5F8D"/>
    <w:rsid w:val="00DC707E"/>
    <w:rsid w:val="00DC7766"/>
    <w:rsid w:val="00DC7D36"/>
    <w:rsid w:val="00DC7DCE"/>
    <w:rsid w:val="00DD0B16"/>
    <w:rsid w:val="00DD0B1F"/>
    <w:rsid w:val="00DD2152"/>
    <w:rsid w:val="00DD37E5"/>
    <w:rsid w:val="00DD3C7A"/>
    <w:rsid w:val="00DD51E8"/>
    <w:rsid w:val="00DD64B5"/>
    <w:rsid w:val="00DD7604"/>
    <w:rsid w:val="00DE003B"/>
    <w:rsid w:val="00DE3E5B"/>
    <w:rsid w:val="00DE678A"/>
    <w:rsid w:val="00DF0736"/>
    <w:rsid w:val="00DF292A"/>
    <w:rsid w:val="00DF3666"/>
    <w:rsid w:val="00DF3F8A"/>
    <w:rsid w:val="00DF4E43"/>
    <w:rsid w:val="00DF52F0"/>
    <w:rsid w:val="00DF5D9B"/>
    <w:rsid w:val="00DF7E6D"/>
    <w:rsid w:val="00E04EA8"/>
    <w:rsid w:val="00E05F6F"/>
    <w:rsid w:val="00E120B4"/>
    <w:rsid w:val="00E16272"/>
    <w:rsid w:val="00E22361"/>
    <w:rsid w:val="00E22C34"/>
    <w:rsid w:val="00E22E4B"/>
    <w:rsid w:val="00E24921"/>
    <w:rsid w:val="00E265AF"/>
    <w:rsid w:val="00E30547"/>
    <w:rsid w:val="00E313D7"/>
    <w:rsid w:val="00E316B5"/>
    <w:rsid w:val="00E32653"/>
    <w:rsid w:val="00E3308E"/>
    <w:rsid w:val="00E36470"/>
    <w:rsid w:val="00E40999"/>
    <w:rsid w:val="00E42372"/>
    <w:rsid w:val="00E42534"/>
    <w:rsid w:val="00E42560"/>
    <w:rsid w:val="00E4384D"/>
    <w:rsid w:val="00E44B71"/>
    <w:rsid w:val="00E451B0"/>
    <w:rsid w:val="00E46697"/>
    <w:rsid w:val="00E5130F"/>
    <w:rsid w:val="00E54D63"/>
    <w:rsid w:val="00E54E71"/>
    <w:rsid w:val="00E57560"/>
    <w:rsid w:val="00E57D87"/>
    <w:rsid w:val="00E60658"/>
    <w:rsid w:val="00E635DB"/>
    <w:rsid w:val="00E6572F"/>
    <w:rsid w:val="00E657D6"/>
    <w:rsid w:val="00E662E7"/>
    <w:rsid w:val="00E6647F"/>
    <w:rsid w:val="00E707EE"/>
    <w:rsid w:val="00E70FBD"/>
    <w:rsid w:val="00E72740"/>
    <w:rsid w:val="00E72912"/>
    <w:rsid w:val="00E73B8C"/>
    <w:rsid w:val="00E740E6"/>
    <w:rsid w:val="00E741E1"/>
    <w:rsid w:val="00E748F4"/>
    <w:rsid w:val="00E826EA"/>
    <w:rsid w:val="00E831C0"/>
    <w:rsid w:val="00E832C8"/>
    <w:rsid w:val="00E85077"/>
    <w:rsid w:val="00E85406"/>
    <w:rsid w:val="00E86BA6"/>
    <w:rsid w:val="00E90AE6"/>
    <w:rsid w:val="00E934C9"/>
    <w:rsid w:val="00EA13B7"/>
    <w:rsid w:val="00EA5F11"/>
    <w:rsid w:val="00EA6CEB"/>
    <w:rsid w:val="00EA7D96"/>
    <w:rsid w:val="00EB0310"/>
    <w:rsid w:val="00EB1730"/>
    <w:rsid w:val="00EB3AA2"/>
    <w:rsid w:val="00EB6794"/>
    <w:rsid w:val="00EC25C7"/>
    <w:rsid w:val="00EC2EC2"/>
    <w:rsid w:val="00EC45B9"/>
    <w:rsid w:val="00EC4B2A"/>
    <w:rsid w:val="00EC4BD9"/>
    <w:rsid w:val="00EC4D2D"/>
    <w:rsid w:val="00ED01A9"/>
    <w:rsid w:val="00ED0215"/>
    <w:rsid w:val="00ED021C"/>
    <w:rsid w:val="00ED2291"/>
    <w:rsid w:val="00ED320A"/>
    <w:rsid w:val="00ED50B6"/>
    <w:rsid w:val="00ED65F4"/>
    <w:rsid w:val="00ED6D88"/>
    <w:rsid w:val="00EE01D0"/>
    <w:rsid w:val="00EE095C"/>
    <w:rsid w:val="00EE0BDE"/>
    <w:rsid w:val="00EE2BA1"/>
    <w:rsid w:val="00EE2F0B"/>
    <w:rsid w:val="00EE3132"/>
    <w:rsid w:val="00EE3592"/>
    <w:rsid w:val="00EE3A98"/>
    <w:rsid w:val="00EE4DD9"/>
    <w:rsid w:val="00EF0423"/>
    <w:rsid w:val="00EF163A"/>
    <w:rsid w:val="00EF3762"/>
    <w:rsid w:val="00EF4A36"/>
    <w:rsid w:val="00EF50E4"/>
    <w:rsid w:val="00EF7E05"/>
    <w:rsid w:val="00F01133"/>
    <w:rsid w:val="00F0254C"/>
    <w:rsid w:val="00F03139"/>
    <w:rsid w:val="00F05E7B"/>
    <w:rsid w:val="00F06220"/>
    <w:rsid w:val="00F10AFF"/>
    <w:rsid w:val="00F11CCE"/>
    <w:rsid w:val="00F12339"/>
    <w:rsid w:val="00F15EEC"/>
    <w:rsid w:val="00F15FC2"/>
    <w:rsid w:val="00F16A97"/>
    <w:rsid w:val="00F177AD"/>
    <w:rsid w:val="00F20690"/>
    <w:rsid w:val="00F2140B"/>
    <w:rsid w:val="00F2154D"/>
    <w:rsid w:val="00F2596B"/>
    <w:rsid w:val="00F260B5"/>
    <w:rsid w:val="00F27370"/>
    <w:rsid w:val="00F27A93"/>
    <w:rsid w:val="00F30C58"/>
    <w:rsid w:val="00F36FE0"/>
    <w:rsid w:val="00F37E6E"/>
    <w:rsid w:val="00F42637"/>
    <w:rsid w:val="00F430E2"/>
    <w:rsid w:val="00F4365D"/>
    <w:rsid w:val="00F45F18"/>
    <w:rsid w:val="00F465DD"/>
    <w:rsid w:val="00F471B0"/>
    <w:rsid w:val="00F4729D"/>
    <w:rsid w:val="00F47EAA"/>
    <w:rsid w:val="00F50443"/>
    <w:rsid w:val="00F524BD"/>
    <w:rsid w:val="00F55FEB"/>
    <w:rsid w:val="00F56159"/>
    <w:rsid w:val="00F561CE"/>
    <w:rsid w:val="00F5668F"/>
    <w:rsid w:val="00F6299B"/>
    <w:rsid w:val="00F62A22"/>
    <w:rsid w:val="00F64C7E"/>
    <w:rsid w:val="00F64D5D"/>
    <w:rsid w:val="00F64F32"/>
    <w:rsid w:val="00F6761E"/>
    <w:rsid w:val="00F714A9"/>
    <w:rsid w:val="00F727BB"/>
    <w:rsid w:val="00F75508"/>
    <w:rsid w:val="00F75664"/>
    <w:rsid w:val="00F813DD"/>
    <w:rsid w:val="00F81E04"/>
    <w:rsid w:val="00F83AD7"/>
    <w:rsid w:val="00F84766"/>
    <w:rsid w:val="00F85C31"/>
    <w:rsid w:val="00F87DE2"/>
    <w:rsid w:val="00F90B57"/>
    <w:rsid w:val="00F94267"/>
    <w:rsid w:val="00F95A2E"/>
    <w:rsid w:val="00FA128E"/>
    <w:rsid w:val="00FA14B2"/>
    <w:rsid w:val="00FA4828"/>
    <w:rsid w:val="00FA7F3E"/>
    <w:rsid w:val="00FB38C4"/>
    <w:rsid w:val="00FB4CDC"/>
    <w:rsid w:val="00FB504D"/>
    <w:rsid w:val="00FB5C47"/>
    <w:rsid w:val="00FB6F38"/>
    <w:rsid w:val="00FB7DC7"/>
    <w:rsid w:val="00FC0750"/>
    <w:rsid w:val="00FD6A18"/>
    <w:rsid w:val="00FE0D58"/>
    <w:rsid w:val="00FE181F"/>
    <w:rsid w:val="00FE28F7"/>
    <w:rsid w:val="00FE3242"/>
    <w:rsid w:val="00FE34CB"/>
    <w:rsid w:val="00FE5424"/>
    <w:rsid w:val="00FE6EC6"/>
    <w:rsid w:val="00FE7203"/>
    <w:rsid w:val="00FF0032"/>
    <w:rsid w:val="00FF1172"/>
    <w:rsid w:val="00FF13B8"/>
    <w:rsid w:val="00FF3E9A"/>
    <w:rsid w:val="00FF72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C773E2-1BF9-45BD-B899-F8D1951B6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806"/>
    <w:rPr>
      <w:rFonts w:eastAsia="Times New Roman"/>
    </w:rPr>
  </w:style>
  <w:style w:type="paragraph" w:styleId="Heading1">
    <w:name w:val="heading 1"/>
    <w:basedOn w:val="Normal"/>
    <w:next w:val="Normal"/>
    <w:link w:val="Heading1Char"/>
    <w:qFormat/>
    <w:rsid w:val="00680806"/>
    <w:pPr>
      <w:keepNext/>
      <w:jc w:val="both"/>
      <w:outlineLvl w:val="0"/>
    </w:pPr>
    <w:rPr>
      <w:rFonts w:ascii=".VnTimeH" w:hAnsi=".VnTimeH"/>
    </w:rPr>
  </w:style>
  <w:style w:type="paragraph" w:styleId="Heading2">
    <w:name w:val="heading 2"/>
    <w:basedOn w:val="Normal"/>
    <w:next w:val="Normal"/>
    <w:link w:val="Heading2Char"/>
    <w:uiPriority w:val="9"/>
    <w:unhideWhenUsed/>
    <w:qFormat/>
    <w:rsid w:val="00A257BD"/>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1A4180"/>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6C24F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80806"/>
    <w:rPr>
      <w:rFonts w:ascii=".VnTimeH" w:eastAsia="Times New Roman" w:hAnsi=".VnTimeH" w:cs="Times New Roman"/>
      <w:szCs w:val="20"/>
    </w:rPr>
  </w:style>
  <w:style w:type="paragraph" w:styleId="Header">
    <w:name w:val="header"/>
    <w:basedOn w:val="Normal"/>
    <w:link w:val="HeaderChar"/>
    <w:uiPriority w:val="99"/>
    <w:rsid w:val="00680806"/>
    <w:pPr>
      <w:tabs>
        <w:tab w:val="center" w:pos="4320"/>
        <w:tab w:val="right" w:pos="8640"/>
      </w:tabs>
    </w:pPr>
  </w:style>
  <w:style w:type="character" w:customStyle="1" w:styleId="HeaderChar">
    <w:name w:val="Header Char"/>
    <w:link w:val="Header"/>
    <w:uiPriority w:val="99"/>
    <w:rsid w:val="00680806"/>
    <w:rPr>
      <w:rFonts w:eastAsia="Times New Roman" w:cs="Times New Roman"/>
      <w:sz w:val="20"/>
      <w:szCs w:val="20"/>
    </w:rPr>
  </w:style>
  <w:style w:type="character" w:styleId="PageNumber">
    <w:name w:val="page number"/>
    <w:basedOn w:val="DefaultParagraphFont"/>
    <w:rsid w:val="00680806"/>
  </w:style>
  <w:style w:type="paragraph" w:styleId="Footer">
    <w:name w:val="footer"/>
    <w:basedOn w:val="Normal"/>
    <w:link w:val="FooterChar"/>
    <w:rsid w:val="00680806"/>
    <w:pPr>
      <w:tabs>
        <w:tab w:val="center" w:pos="4320"/>
        <w:tab w:val="right" w:pos="8640"/>
      </w:tabs>
    </w:pPr>
  </w:style>
  <w:style w:type="character" w:customStyle="1" w:styleId="FooterChar">
    <w:name w:val="Footer Char"/>
    <w:link w:val="Footer"/>
    <w:rsid w:val="00680806"/>
    <w:rPr>
      <w:rFonts w:eastAsia="Times New Roman" w:cs="Times New Roman"/>
      <w:sz w:val="20"/>
      <w:szCs w:val="20"/>
    </w:rPr>
  </w:style>
  <w:style w:type="paragraph" w:styleId="BlockText">
    <w:name w:val="Block Text"/>
    <w:basedOn w:val="Normal"/>
    <w:rsid w:val="00680806"/>
    <w:pPr>
      <w:widowControl w:val="0"/>
      <w:ind w:left="357" w:right="-505"/>
      <w:jc w:val="both"/>
    </w:pPr>
    <w:rPr>
      <w:rFonts w:ascii=".VnTime" w:hAnsi=".VnTime"/>
      <w:snapToGrid w:val="0"/>
      <w:sz w:val="28"/>
    </w:rPr>
  </w:style>
  <w:style w:type="paragraph" w:styleId="BodyText">
    <w:name w:val="Body Text"/>
    <w:basedOn w:val="Normal"/>
    <w:link w:val="BodyTextChar"/>
    <w:rsid w:val="00680806"/>
    <w:pPr>
      <w:spacing w:after="120"/>
    </w:pPr>
  </w:style>
  <w:style w:type="character" w:customStyle="1" w:styleId="BodyTextChar">
    <w:name w:val="Body Text Char"/>
    <w:link w:val="BodyText"/>
    <w:rsid w:val="00680806"/>
    <w:rPr>
      <w:rFonts w:eastAsia="Times New Roman" w:cs="Times New Roman"/>
      <w:sz w:val="20"/>
      <w:szCs w:val="20"/>
    </w:rPr>
  </w:style>
  <w:style w:type="paragraph" w:styleId="NormalWeb">
    <w:name w:val="Normal (Web)"/>
    <w:basedOn w:val="Normal"/>
    <w:link w:val="NormalWebChar"/>
    <w:uiPriority w:val="99"/>
    <w:unhideWhenUsed/>
    <w:rsid w:val="00680806"/>
    <w:pPr>
      <w:spacing w:before="100" w:beforeAutospacing="1" w:after="100" w:afterAutospacing="1"/>
    </w:pPr>
    <w:rPr>
      <w:sz w:val="24"/>
      <w:szCs w:val="24"/>
    </w:rPr>
  </w:style>
  <w:style w:type="character" w:customStyle="1" w:styleId="Heading4Char">
    <w:name w:val="Heading 4 Char"/>
    <w:link w:val="Heading4"/>
    <w:uiPriority w:val="9"/>
    <w:rsid w:val="006C24F0"/>
    <w:rPr>
      <w:rFonts w:ascii="Calibri" w:eastAsia="Times New Roman" w:hAnsi="Calibri" w:cs="Times New Roman"/>
      <w:b/>
      <w:bCs/>
      <w:sz w:val="28"/>
      <w:szCs w:val="28"/>
    </w:rPr>
  </w:style>
  <w:style w:type="character" w:styleId="Hyperlink">
    <w:name w:val="Hyperlink"/>
    <w:uiPriority w:val="99"/>
    <w:unhideWhenUsed/>
    <w:rsid w:val="005E2756"/>
    <w:rPr>
      <w:color w:val="0000FF"/>
      <w:u w:val="single"/>
    </w:rPr>
  </w:style>
  <w:style w:type="character" w:customStyle="1" w:styleId="Heading2Char">
    <w:name w:val="Heading 2 Char"/>
    <w:link w:val="Heading2"/>
    <w:uiPriority w:val="9"/>
    <w:rsid w:val="00A257BD"/>
    <w:rPr>
      <w:rFonts w:ascii="Cambria" w:eastAsia="Times New Roman" w:hAnsi="Cambria" w:cs="Times New Roman"/>
      <w:b/>
      <w:bCs/>
      <w:i/>
      <w:iCs/>
      <w:sz w:val="28"/>
      <w:szCs w:val="28"/>
    </w:rPr>
  </w:style>
  <w:style w:type="paragraph" w:styleId="BodyText2">
    <w:name w:val="Body Text 2"/>
    <w:basedOn w:val="Normal"/>
    <w:link w:val="BodyText2Char"/>
    <w:uiPriority w:val="99"/>
    <w:unhideWhenUsed/>
    <w:rsid w:val="008F4928"/>
    <w:pPr>
      <w:spacing w:after="120" w:line="480" w:lineRule="auto"/>
    </w:pPr>
  </w:style>
  <w:style w:type="character" w:customStyle="1" w:styleId="BodyText2Char">
    <w:name w:val="Body Text 2 Char"/>
    <w:link w:val="BodyText2"/>
    <w:uiPriority w:val="99"/>
    <w:rsid w:val="008F4928"/>
    <w:rPr>
      <w:rFonts w:eastAsia="Times New Roman"/>
    </w:rPr>
  </w:style>
  <w:style w:type="paragraph" w:styleId="BodyTextIndent">
    <w:name w:val="Body Text Indent"/>
    <w:basedOn w:val="Normal"/>
    <w:link w:val="BodyTextIndentChar"/>
    <w:uiPriority w:val="99"/>
    <w:semiHidden/>
    <w:unhideWhenUsed/>
    <w:rsid w:val="00933E5F"/>
    <w:pPr>
      <w:spacing w:after="120"/>
      <w:ind w:left="360"/>
    </w:pPr>
  </w:style>
  <w:style w:type="character" w:customStyle="1" w:styleId="BodyTextIndentChar">
    <w:name w:val="Body Text Indent Char"/>
    <w:link w:val="BodyTextIndent"/>
    <w:uiPriority w:val="99"/>
    <w:semiHidden/>
    <w:rsid w:val="00933E5F"/>
    <w:rPr>
      <w:rFonts w:eastAsia="Times New Roman"/>
    </w:rPr>
  </w:style>
  <w:style w:type="paragraph" w:styleId="ListParagraph">
    <w:name w:val="List Paragraph"/>
    <w:basedOn w:val="Normal"/>
    <w:uiPriority w:val="1"/>
    <w:qFormat/>
    <w:rsid w:val="00F714A9"/>
    <w:pPr>
      <w:spacing w:after="200" w:line="276" w:lineRule="auto"/>
      <w:ind w:left="720"/>
      <w:contextualSpacing/>
    </w:pPr>
    <w:rPr>
      <w:rFonts w:ascii="Calibri" w:eastAsia="Calibri" w:hAnsi="Calibri"/>
      <w:sz w:val="22"/>
      <w:szCs w:val="22"/>
    </w:rPr>
  </w:style>
  <w:style w:type="character" w:customStyle="1" w:styleId="fontstyle01">
    <w:name w:val="fontstyle01"/>
    <w:rsid w:val="005460CF"/>
    <w:rPr>
      <w:rFonts w:ascii="TimesNewRomanPSMT" w:hAnsi="TimesNewRomanPSMT" w:hint="default"/>
      <w:b w:val="0"/>
      <w:bCs w:val="0"/>
      <w:i w:val="0"/>
      <w:iCs w:val="0"/>
      <w:color w:val="000000"/>
      <w:sz w:val="28"/>
      <w:szCs w:val="28"/>
    </w:rPr>
  </w:style>
  <w:style w:type="character" w:customStyle="1" w:styleId="Heading3Char">
    <w:name w:val="Heading 3 Char"/>
    <w:link w:val="Heading3"/>
    <w:uiPriority w:val="9"/>
    <w:semiHidden/>
    <w:rsid w:val="001A4180"/>
    <w:rPr>
      <w:rFonts w:ascii="Cambria" w:eastAsia="Times New Roman" w:hAnsi="Cambria" w:cs="Times New Roman"/>
      <w:b/>
      <w:bCs/>
      <w:sz w:val="26"/>
      <w:szCs w:val="26"/>
    </w:rPr>
  </w:style>
  <w:style w:type="character" w:styleId="Strong">
    <w:name w:val="Strong"/>
    <w:uiPriority w:val="22"/>
    <w:qFormat/>
    <w:rsid w:val="00994C00"/>
    <w:rPr>
      <w:b/>
      <w:bCs/>
    </w:rPr>
  </w:style>
  <w:style w:type="table" w:styleId="TableGrid">
    <w:name w:val="Table Grid"/>
    <w:basedOn w:val="TableNormal"/>
    <w:rsid w:val="00816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Tegn Char,fn,FOOTNOTES,Char9,Cha,Geneva "/>
    <w:basedOn w:val="Normal"/>
    <w:link w:val="FootnoteTextChar"/>
    <w:uiPriority w:val="99"/>
    <w:unhideWhenUsed/>
    <w:qFormat/>
    <w:rsid w:val="003E6FF5"/>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ootnote Text Char Tegn Char Char"/>
    <w:link w:val="FootnoteText"/>
    <w:uiPriority w:val="99"/>
    <w:qFormat/>
    <w:rsid w:val="003E6FF5"/>
    <w:rPr>
      <w:rFonts w:eastAsia="Times New Roman"/>
    </w:rPr>
  </w:style>
  <w:style w:type="character" w:styleId="FootnoteReference">
    <w:name w:val="footnote reference"/>
    <w:aliases w:val="Footnote,Footnote text,ftref,BearingPoint,16 Point,Superscript 6 Point,fr,Footnote Text1,f,Ref,de nota al pie,Footnote + Arial,10 pt,Footnote Text11,(NECG) Footnote Reference,BVI fnr,footnote ref, BVI fnr,10 p,Black,16 Poin,R,Re,f1"/>
    <w:link w:val="ftrefCharChar"/>
    <w:uiPriority w:val="99"/>
    <w:unhideWhenUsed/>
    <w:qFormat/>
    <w:rsid w:val="003E6FF5"/>
    <w:rPr>
      <w:vertAlign w:val="superscript"/>
    </w:rPr>
  </w:style>
  <w:style w:type="character" w:styleId="Emphasis">
    <w:name w:val="Emphasis"/>
    <w:uiPriority w:val="20"/>
    <w:qFormat/>
    <w:rsid w:val="00EF4A36"/>
    <w:rPr>
      <w:i/>
      <w:iCs/>
    </w:rPr>
  </w:style>
  <w:style w:type="character" w:customStyle="1" w:styleId="NormalWebChar">
    <w:name w:val="Normal (Web) Char"/>
    <w:link w:val="NormalWeb"/>
    <w:uiPriority w:val="99"/>
    <w:rsid w:val="00372F7D"/>
    <w:rPr>
      <w:rFonts w:eastAsia="Times New Roman"/>
      <w:sz w:val="24"/>
      <w:szCs w:val="24"/>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C073A7"/>
    <w:pPr>
      <w:spacing w:before="100" w:line="240" w:lineRule="exact"/>
    </w:pPr>
    <w:rPr>
      <w:rFonts w:eastAsia="Calibri"/>
      <w:vertAlign w:val="superscript"/>
    </w:rPr>
  </w:style>
  <w:style w:type="paragraph" w:styleId="BalloonText">
    <w:name w:val="Balloon Text"/>
    <w:basedOn w:val="Normal"/>
    <w:link w:val="BalloonTextChar"/>
    <w:uiPriority w:val="99"/>
    <w:semiHidden/>
    <w:unhideWhenUsed/>
    <w:rsid w:val="00503F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3F7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50162">
      <w:bodyDiv w:val="1"/>
      <w:marLeft w:val="0"/>
      <w:marRight w:val="0"/>
      <w:marTop w:val="0"/>
      <w:marBottom w:val="0"/>
      <w:divBdr>
        <w:top w:val="none" w:sz="0" w:space="0" w:color="auto"/>
        <w:left w:val="none" w:sz="0" w:space="0" w:color="auto"/>
        <w:bottom w:val="none" w:sz="0" w:space="0" w:color="auto"/>
        <w:right w:val="none" w:sz="0" w:space="0" w:color="auto"/>
      </w:divBdr>
    </w:div>
    <w:div w:id="534200464">
      <w:bodyDiv w:val="1"/>
      <w:marLeft w:val="0"/>
      <w:marRight w:val="0"/>
      <w:marTop w:val="0"/>
      <w:marBottom w:val="0"/>
      <w:divBdr>
        <w:top w:val="none" w:sz="0" w:space="0" w:color="auto"/>
        <w:left w:val="none" w:sz="0" w:space="0" w:color="auto"/>
        <w:bottom w:val="none" w:sz="0" w:space="0" w:color="auto"/>
        <w:right w:val="none" w:sz="0" w:space="0" w:color="auto"/>
      </w:divBdr>
    </w:div>
    <w:div w:id="902836372">
      <w:bodyDiv w:val="1"/>
      <w:marLeft w:val="0"/>
      <w:marRight w:val="0"/>
      <w:marTop w:val="0"/>
      <w:marBottom w:val="0"/>
      <w:divBdr>
        <w:top w:val="none" w:sz="0" w:space="0" w:color="auto"/>
        <w:left w:val="none" w:sz="0" w:space="0" w:color="auto"/>
        <w:bottom w:val="none" w:sz="0" w:space="0" w:color="auto"/>
        <w:right w:val="none" w:sz="0" w:space="0" w:color="auto"/>
      </w:divBdr>
    </w:div>
    <w:div w:id="1067416619">
      <w:bodyDiv w:val="1"/>
      <w:marLeft w:val="0"/>
      <w:marRight w:val="0"/>
      <w:marTop w:val="0"/>
      <w:marBottom w:val="0"/>
      <w:divBdr>
        <w:top w:val="none" w:sz="0" w:space="0" w:color="auto"/>
        <w:left w:val="none" w:sz="0" w:space="0" w:color="auto"/>
        <w:bottom w:val="none" w:sz="0" w:space="0" w:color="auto"/>
        <w:right w:val="none" w:sz="0" w:space="0" w:color="auto"/>
      </w:divBdr>
    </w:div>
    <w:div w:id="1385715962">
      <w:bodyDiv w:val="1"/>
      <w:marLeft w:val="0"/>
      <w:marRight w:val="0"/>
      <w:marTop w:val="0"/>
      <w:marBottom w:val="0"/>
      <w:divBdr>
        <w:top w:val="none" w:sz="0" w:space="0" w:color="auto"/>
        <w:left w:val="none" w:sz="0" w:space="0" w:color="auto"/>
        <w:bottom w:val="none" w:sz="0" w:space="0" w:color="auto"/>
        <w:right w:val="none" w:sz="0" w:space="0" w:color="auto"/>
      </w:divBdr>
    </w:div>
    <w:div w:id="1519807773">
      <w:bodyDiv w:val="1"/>
      <w:marLeft w:val="0"/>
      <w:marRight w:val="0"/>
      <w:marTop w:val="0"/>
      <w:marBottom w:val="0"/>
      <w:divBdr>
        <w:top w:val="none" w:sz="0" w:space="0" w:color="auto"/>
        <w:left w:val="none" w:sz="0" w:space="0" w:color="auto"/>
        <w:bottom w:val="none" w:sz="0" w:space="0" w:color="auto"/>
        <w:right w:val="none" w:sz="0" w:space="0" w:color="auto"/>
      </w:divBdr>
      <w:divsChild>
        <w:div w:id="1089543375">
          <w:marLeft w:val="0"/>
          <w:marRight w:val="0"/>
          <w:marTop w:val="0"/>
          <w:marBottom w:val="0"/>
          <w:divBdr>
            <w:top w:val="none" w:sz="0" w:space="0" w:color="auto"/>
            <w:left w:val="none" w:sz="0" w:space="0" w:color="auto"/>
            <w:bottom w:val="none" w:sz="0" w:space="0" w:color="auto"/>
            <w:right w:val="none" w:sz="0" w:space="0" w:color="auto"/>
          </w:divBdr>
        </w:div>
        <w:div w:id="1368874376">
          <w:marLeft w:val="0"/>
          <w:marRight w:val="0"/>
          <w:marTop w:val="0"/>
          <w:marBottom w:val="0"/>
          <w:divBdr>
            <w:top w:val="none" w:sz="0" w:space="0" w:color="auto"/>
            <w:left w:val="none" w:sz="0" w:space="0" w:color="auto"/>
            <w:bottom w:val="none" w:sz="0" w:space="0" w:color="auto"/>
            <w:right w:val="none" w:sz="0" w:space="0" w:color="auto"/>
          </w:divBdr>
        </w:div>
        <w:div w:id="1605839382">
          <w:marLeft w:val="0"/>
          <w:marRight w:val="0"/>
          <w:marTop w:val="0"/>
          <w:marBottom w:val="0"/>
          <w:divBdr>
            <w:top w:val="none" w:sz="0" w:space="0" w:color="auto"/>
            <w:left w:val="none" w:sz="0" w:space="0" w:color="auto"/>
            <w:bottom w:val="none" w:sz="0" w:space="0" w:color="auto"/>
            <w:right w:val="none" w:sz="0" w:space="0" w:color="auto"/>
          </w:divBdr>
        </w:div>
        <w:div w:id="481191649">
          <w:marLeft w:val="0"/>
          <w:marRight w:val="0"/>
          <w:marTop w:val="0"/>
          <w:marBottom w:val="0"/>
          <w:divBdr>
            <w:top w:val="none" w:sz="0" w:space="0" w:color="auto"/>
            <w:left w:val="none" w:sz="0" w:space="0" w:color="auto"/>
            <w:bottom w:val="none" w:sz="0" w:space="0" w:color="auto"/>
            <w:right w:val="none" w:sz="0" w:space="0" w:color="auto"/>
          </w:divBdr>
        </w:div>
        <w:div w:id="1749503056">
          <w:marLeft w:val="0"/>
          <w:marRight w:val="0"/>
          <w:marTop w:val="0"/>
          <w:marBottom w:val="0"/>
          <w:divBdr>
            <w:top w:val="none" w:sz="0" w:space="0" w:color="auto"/>
            <w:left w:val="none" w:sz="0" w:space="0" w:color="auto"/>
            <w:bottom w:val="none" w:sz="0" w:space="0" w:color="auto"/>
            <w:right w:val="none" w:sz="0" w:space="0" w:color="auto"/>
          </w:divBdr>
        </w:div>
        <w:div w:id="796682322">
          <w:marLeft w:val="0"/>
          <w:marRight w:val="0"/>
          <w:marTop w:val="0"/>
          <w:marBottom w:val="0"/>
          <w:divBdr>
            <w:top w:val="none" w:sz="0" w:space="0" w:color="auto"/>
            <w:left w:val="none" w:sz="0" w:space="0" w:color="auto"/>
            <w:bottom w:val="none" w:sz="0" w:space="0" w:color="auto"/>
            <w:right w:val="none" w:sz="0" w:space="0" w:color="auto"/>
          </w:divBdr>
        </w:div>
        <w:div w:id="828011548">
          <w:marLeft w:val="0"/>
          <w:marRight w:val="0"/>
          <w:marTop w:val="0"/>
          <w:marBottom w:val="0"/>
          <w:divBdr>
            <w:top w:val="none" w:sz="0" w:space="0" w:color="auto"/>
            <w:left w:val="none" w:sz="0" w:space="0" w:color="auto"/>
            <w:bottom w:val="none" w:sz="0" w:space="0" w:color="auto"/>
            <w:right w:val="none" w:sz="0" w:space="0" w:color="auto"/>
          </w:divBdr>
        </w:div>
        <w:div w:id="1913730822">
          <w:marLeft w:val="0"/>
          <w:marRight w:val="0"/>
          <w:marTop w:val="0"/>
          <w:marBottom w:val="0"/>
          <w:divBdr>
            <w:top w:val="none" w:sz="0" w:space="0" w:color="auto"/>
            <w:left w:val="none" w:sz="0" w:space="0" w:color="auto"/>
            <w:bottom w:val="none" w:sz="0" w:space="0" w:color="auto"/>
            <w:right w:val="none" w:sz="0" w:space="0" w:color="auto"/>
          </w:divBdr>
        </w:div>
        <w:div w:id="1744642449">
          <w:marLeft w:val="0"/>
          <w:marRight w:val="0"/>
          <w:marTop w:val="0"/>
          <w:marBottom w:val="0"/>
          <w:divBdr>
            <w:top w:val="none" w:sz="0" w:space="0" w:color="auto"/>
            <w:left w:val="none" w:sz="0" w:space="0" w:color="auto"/>
            <w:bottom w:val="none" w:sz="0" w:space="0" w:color="auto"/>
            <w:right w:val="none" w:sz="0" w:space="0" w:color="auto"/>
          </w:divBdr>
        </w:div>
        <w:div w:id="1058936836">
          <w:marLeft w:val="0"/>
          <w:marRight w:val="0"/>
          <w:marTop w:val="0"/>
          <w:marBottom w:val="0"/>
          <w:divBdr>
            <w:top w:val="none" w:sz="0" w:space="0" w:color="auto"/>
            <w:left w:val="none" w:sz="0" w:space="0" w:color="auto"/>
            <w:bottom w:val="none" w:sz="0" w:space="0" w:color="auto"/>
            <w:right w:val="none" w:sz="0" w:space="0" w:color="auto"/>
          </w:divBdr>
        </w:div>
        <w:div w:id="1589729949">
          <w:marLeft w:val="0"/>
          <w:marRight w:val="0"/>
          <w:marTop w:val="0"/>
          <w:marBottom w:val="0"/>
          <w:divBdr>
            <w:top w:val="none" w:sz="0" w:space="0" w:color="auto"/>
            <w:left w:val="none" w:sz="0" w:space="0" w:color="auto"/>
            <w:bottom w:val="none" w:sz="0" w:space="0" w:color="auto"/>
            <w:right w:val="none" w:sz="0" w:space="0" w:color="auto"/>
          </w:divBdr>
        </w:div>
        <w:div w:id="1778452561">
          <w:marLeft w:val="0"/>
          <w:marRight w:val="0"/>
          <w:marTop w:val="0"/>
          <w:marBottom w:val="0"/>
          <w:divBdr>
            <w:top w:val="none" w:sz="0" w:space="0" w:color="auto"/>
            <w:left w:val="none" w:sz="0" w:space="0" w:color="auto"/>
            <w:bottom w:val="none" w:sz="0" w:space="0" w:color="auto"/>
            <w:right w:val="none" w:sz="0" w:space="0" w:color="auto"/>
          </w:divBdr>
        </w:div>
        <w:div w:id="132724805">
          <w:marLeft w:val="0"/>
          <w:marRight w:val="0"/>
          <w:marTop w:val="0"/>
          <w:marBottom w:val="0"/>
          <w:divBdr>
            <w:top w:val="none" w:sz="0" w:space="0" w:color="auto"/>
            <w:left w:val="none" w:sz="0" w:space="0" w:color="auto"/>
            <w:bottom w:val="none" w:sz="0" w:space="0" w:color="auto"/>
            <w:right w:val="none" w:sz="0" w:space="0" w:color="auto"/>
          </w:divBdr>
        </w:div>
        <w:div w:id="1079861900">
          <w:marLeft w:val="0"/>
          <w:marRight w:val="0"/>
          <w:marTop w:val="0"/>
          <w:marBottom w:val="0"/>
          <w:divBdr>
            <w:top w:val="none" w:sz="0" w:space="0" w:color="auto"/>
            <w:left w:val="none" w:sz="0" w:space="0" w:color="auto"/>
            <w:bottom w:val="none" w:sz="0" w:space="0" w:color="auto"/>
            <w:right w:val="none" w:sz="0" w:space="0" w:color="auto"/>
          </w:divBdr>
        </w:div>
        <w:div w:id="872231632">
          <w:marLeft w:val="0"/>
          <w:marRight w:val="0"/>
          <w:marTop w:val="0"/>
          <w:marBottom w:val="0"/>
          <w:divBdr>
            <w:top w:val="none" w:sz="0" w:space="0" w:color="auto"/>
            <w:left w:val="none" w:sz="0" w:space="0" w:color="auto"/>
            <w:bottom w:val="none" w:sz="0" w:space="0" w:color="auto"/>
            <w:right w:val="none" w:sz="0" w:space="0" w:color="auto"/>
          </w:divBdr>
        </w:div>
      </w:divsChild>
    </w:div>
    <w:div w:id="1584797536">
      <w:bodyDiv w:val="1"/>
      <w:marLeft w:val="0"/>
      <w:marRight w:val="0"/>
      <w:marTop w:val="0"/>
      <w:marBottom w:val="0"/>
      <w:divBdr>
        <w:top w:val="none" w:sz="0" w:space="0" w:color="auto"/>
        <w:left w:val="none" w:sz="0" w:space="0" w:color="auto"/>
        <w:bottom w:val="none" w:sz="0" w:space="0" w:color="auto"/>
        <w:right w:val="none" w:sz="0" w:space="0" w:color="auto"/>
      </w:divBdr>
    </w:div>
    <w:div w:id="1711106974">
      <w:bodyDiv w:val="1"/>
      <w:marLeft w:val="0"/>
      <w:marRight w:val="0"/>
      <w:marTop w:val="0"/>
      <w:marBottom w:val="0"/>
      <w:divBdr>
        <w:top w:val="none" w:sz="0" w:space="0" w:color="auto"/>
        <w:left w:val="none" w:sz="0" w:space="0" w:color="auto"/>
        <w:bottom w:val="none" w:sz="0" w:space="0" w:color="auto"/>
        <w:right w:val="none" w:sz="0" w:space="0" w:color="auto"/>
      </w:divBdr>
    </w:div>
    <w:div w:id="1746099562">
      <w:bodyDiv w:val="1"/>
      <w:marLeft w:val="0"/>
      <w:marRight w:val="0"/>
      <w:marTop w:val="0"/>
      <w:marBottom w:val="0"/>
      <w:divBdr>
        <w:top w:val="none" w:sz="0" w:space="0" w:color="auto"/>
        <w:left w:val="none" w:sz="0" w:space="0" w:color="auto"/>
        <w:bottom w:val="none" w:sz="0" w:space="0" w:color="auto"/>
        <w:right w:val="none" w:sz="0" w:space="0" w:color="auto"/>
      </w:divBdr>
      <w:divsChild>
        <w:div w:id="41830442">
          <w:marLeft w:val="0"/>
          <w:marRight w:val="0"/>
          <w:marTop w:val="0"/>
          <w:marBottom w:val="0"/>
          <w:divBdr>
            <w:top w:val="none" w:sz="0" w:space="0" w:color="auto"/>
            <w:left w:val="none" w:sz="0" w:space="0" w:color="auto"/>
            <w:bottom w:val="none" w:sz="0" w:space="0" w:color="auto"/>
            <w:right w:val="none" w:sz="0" w:space="0" w:color="auto"/>
          </w:divBdr>
        </w:div>
        <w:div w:id="453600208">
          <w:marLeft w:val="0"/>
          <w:marRight w:val="0"/>
          <w:marTop w:val="0"/>
          <w:marBottom w:val="0"/>
          <w:divBdr>
            <w:top w:val="none" w:sz="0" w:space="0" w:color="auto"/>
            <w:left w:val="none" w:sz="0" w:space="0" w:color="auto"/>
            <w:bottom w:val="none" w:sz="0" w:space="0" w:color="auto"/>
            <w:right w:val="none" w:sz="0" w:space="0" w:color="auto"/>
          </w:divBdr>
        </w:div>
        <w:div w:id="612174081">
          <w:marLeft w:val="0"/>
          <w:marRight w:val="0"/>
          <w:marTop w:val="0"/>
          <w:marBottom w:val="0"/>
          <w:divBdr>
            <w:top w:val="none" w:sz="0" w:space="0" w:color="auto"/>
            <w:left w:val="none" w:sz="0" w:space="0" w:color="auto"/>
            <w:bottom w:val="none" w:sz="0" w:space="0" w:color="auto"/>
            <w:right w:val="none" w:sz="0" w:space="0" w:color="auto"/>
          </w:divBdr>
        </w:div>
        <w:div w:id="670841066">
          <w:marLeft w:val="0"/>
          <w:marRight w:val="0"/>
          <w:marTop w:val="0"/>
          <w:marBottom w:val="0"/>
          <w:divBdr>
            <w:top w:val="none" w:sz="0" w:space="0" w:color="auto"/>
            <w:left w:val="none" w:sz="0" w:space="0" w:color="auto"/>
            <w:bottom w:val="none" w:sz="0" w:space="0" w:color="auto"/>
            <w:right w:val="none" w:sz="0" w:space="0" w:color="auto"/>
          </w:divBdr>
        </w:div>
        <w:div w:id="710886781">
          <w:marLeft w:val="0"/>
          <w:marRight w:val="0"/>
          <w:marTop w:val="0"/>
          <w:marBottom w:val="0"/>
          <w:divBdr>
            <w:top w:val="none" w:sz="0" w:space="0" w:color="auto"/>
            <w:left w:val="none" w:sz="0" w:space="0" w:color="auto"/>
            <w:bottom w:val="none" w:sz="0" w:space="0" w:color="auto"/>
            <w:right w:val="none" w:sz="0" w:space="0" w:color="auto"/>
          </w:divBdr>
        </w:div>
        <w:div w:id="732847695">
          <w:marLeft w:val="0"/>
          <w:marRight w:val="0"/>
          <w:marTop w:val="0"/>
          <w:marBottom w:val="0"/>
          <w:divBdr>
            <w:top w:val="none" w:sz="0" w:space="0" w:color="auto"/>
            <w:left w:val="none" w:sz="0" w:space="0" w:color="auto"/>
            <w:bottom w:val="none" w:sz="0" w:space="0" w:color="auto"/>
            <w:right w:val="none" w:sz="0" w:space="0" w:color="auto"/>
          </w:divBdr>
        </w:div>
        <w:div w:id="759369011">
          <w:marLeft w:val="0"/>
          <w:marRight w:val="0"/>
          <w:marTop w:val="0"/>
          <w:marBottom w:val="0"/>
          <w:divBdr>
            <w:top w:val="none" w:sz="0" w:space="0" w:color="auto"/>
            <w:left w:val="none" w:sz="0" w:space="0" w:color="auto"/>
            <w:bottom w:val="none" w:sz="0" w:space="0" w:color="auto"/>
            <w:right w:val="none" w:sz="0" w:space="0" w:color="auto"/>
          </w:divBdr>
        </w:div>
        <w:div w:id="1077164731">
          <w:marLeft w:val="0"/>
          <w:marRight w:val="0"/>
          <w:marTop w:val="0"/>
          <w:marBottom w:val="0"/>
          <w:divBdr>
            <w:top w:val="none" w:sz="0" w:space="0" w:color="auto"/>
            <w:left w:val="none" w:sz="0" w:space="0" w:color="auto"/>
            <w:bottom w:val="none" w:sz="0" w:space="0" w:color="auto"/>
            <w:right w:val="none" w:sz="0" w:space="0" w:color="auto"/>
          </w:divBdr>
        </w:div>
        <w:div w:id="1080784986">
          <w:marLeft w:val="0"/>
          <w:marRight w:val="0"/>
          <w:marTop w:val="0"/>
          <w:marBottom w:val="0"/>
          <w:divBdr>
            <w:top w:val="none" w:sz="0" w:space="0" w:color="auto"/>
            <w:left w:val="none" w:sz="0" w:space="0" w:color="auto"/>
            <w:bottom w:val="none" w:sz="0" w:space="0" w:color="auto"/>
            <w:right w:val="none" w:sz="0" w:space="0" w:color="auto"/>
          </w:divBdr>
        </w:div>
        <w:div w:id="1519196778">
          <w:marLeft w:val="0"/>
          <w:marRight w:val="0"/>
          <w:marTop w:val="0"/>
          <w:marBottom w:val="0"/>
          <w:divBdr>
            <w:top w:val="none" w:sz="0" w:space="0" w:color="auto"/>
            <w:left w:val="none" w:sz="0" w:space="0" w:color="auto"/>
            <w:bottom w:val="none" w:sz="0" w:space="0" w:color="auto"/>
            <w:right w:val="none" w:sz="0" w:space="0" w:color="auto"/>
          </w:divBdr>
        </w:div>
        <w:div w:id="1553342374">
          <w:marLeft w:val="0"/>
          <w:marRight w:val="0"/>
          <w:marTop w:val="0"/>
          <w:marBottom w:val="0"/>
          <w:divBdr>
            <w:top w:val="none" w:sz="0" w:space="0" w:color="auto"/>
            <w:left w:val="none" w:sz="0" w:space="0" w:color="auto"/>
            <w:bottom w:val="none" w:sz="0" w:space="0" w:color="auto"/>
            <w:right w:val="none" w:sz="0" w:space="0" w:color="auto"/>
          </w:divBdr>
        </w:div>
        <w:div w:id="1864368324">
          <w:marLeft w:val="0"/>
          <w:marRight w:val="0"/>
          <w:marTop w:val="0"/>
          <w:marBottom w:val="0"/>
          <w:divBdr>
            <w:top w:val="none" w:sz="0" w:space="0" w:color="auto"/>
            <w:left w:val="none" w:sz="0" w:space="0" w:color="auto"/>
            <w:bottom w:val="none" w:sz="0" w:space="0" w:color="auto"/>
            <w:right w:val="none" w:sz="0" w:space="0" w:color="auto"/>
          </w:divBdr>
        </w:div>
        <w:div w:id="1879471190">
          <w:marLeft w:val="0"/>
          <w:marRight w:val="0"/>
          <w:marTop w:val="0"/>
          <w:marBottom w:val="0"/>
          <w:divBdr>
            <w:top w:val="none" w:sz="0" w:space="0" w:color="auto"/>
            <w:left w:val="none" w:sz="0" w:space="0" w:color="auto"/>
            <w:bottom w:val="none" w:sz="0" w:space="0" w:color="auto"/>
            <w:right w:val="none" w:sz="0" w:space="0" w:color="auto"/>
          </w:divBdr>
        </w:div>
      </w:divsChild>
    </w:div>
    <w:div w:id="1991011941">
      <w:bodyDiv w:val="1"/>
      <w:marLeft w:val="0"/>
      <w:marRight w:val="0"/>
      <w:marTop w:val="0"/>
      <w:marBottom w:val="0"/>
      <w:divBdr>
        <w:top w:val="none" w:sz="0" w:space="0" w:color="auto"/>
        <w:left w:val="none" w:sz="0" w:space="0" w:color="auto"/>
        <w:bottom w:val="none" w:sz="0" w:space="0" w:color="auto"/>
        <w:right w:val="none" w:sz="0" w:space="0" w:color="auto"/>
      </w:divBdr>
    </w:div>
    <w:div w:id="203680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e-thao-y-te/nghi-dinh-146-2018-nd-cp-huong-dan-luat-bao-hiem-y-te-357505.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thuvienphapluat.vn/van-ban/the-thao-y-te/nghi-dinh-146-2018-nd-cp-huong-dan-luat-bao-hiem-y-te-357505.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the-thao-y-te/nghi-dinh-146-2018-nd-cp-huong-dan-luat-bao-hiem-y-te-357505.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6</Pages>
  <Words>1917</Words>
  <Characters>10931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12823</CharactersWithSpaces>
  <SharedDoc>false</SharedDoc>
  <HLinks>
    <vt:vector size="24" baseType="variant">
      <vt:variant>
        <vt:i4>6619241</vt:i4>
      </vt:variant>
      <vt:variant>
        <vt:i4>9</vt:i4>
      </vt:variant>
      <vt:variant>
        <vt:i4>0</vt:i4>
      </vt:variant>
      <vt:variant>
        <vt:i4>5</vt:i4>
      </vt:variant>
      <vt:variant>
        <vt:lpwstr>https://thuvienphapluat.vn/van-ban/the-thao-y-te/nghi-dinh-146-2018-nd-cp-huong-dan-luat-bao-hiem-y-te-357505.aspx</vt:lpwstr>
      </vt:variant>
      <vt:variant>
        <vt:lpwstr/>
      </vt:variant>
      <vt:variant>
        <vt:i4>6619241</vt:i4>
      </vt:variant>
      <vt:variant>
        <vt:i4>6</vt:i4>
      </vt:variant>
      <vt:variant>
        <vt:i4>0</vt:i4>
      </vt:variant>
      <vt:variant>
        <vt:i4>5</vt:i4>
      </vt:variant>
      <vt:variant>
        <vt:lpwstr>https://thuvienphapluat.vn/van-ban/the-thao-y-te/nghi-dinh-146-2018-nd-cp-huong-dan-luat-bao-hiem-y-te-357505.aspx</vt:lpwstr>
      </vt:variant>
      <vt:variant>
        <vt:lpwstr/>
      </vt:variant>
      <vt:variant>
        <vt:i4>6619241</vt:i4>
      </vt:variant>
      <vt:variant>
        <vt:i4>3</vt:i4>
      </vt:variant>
      <vt:variant>
        <vt:i4>0</vt:i4>
      </vt:variant>
      <vt:variant>
        <vt:i4>5</vt:i4>
      </vt:variant>
      <vt:variant>
        <vt:lpwstr>https://thuvienphapluat.vn/van-ban/the-thao-y-te/nghi-dinh-146-2018-nd-cp-huong-dan-luat-bao-hiem-y-te-357505.aspx</vt:lpwstr>
      </vt:variant>
      <vt:variant>
        <vt:lpwstr/>
      </vt:variant>
      <vt:variant>
        <vt:i4>6619241</vt:i4>
      </vt:variant>
      <vt:variant>
        <vt:i4>0</vt:i4>
      </vt:variant>
      <vt:variant>
        <vt:i4>0</vt:i4>
      </vt:variant>
      <vt:variant>
        <vt:i4>5</vt:i4>
      </vt:variant>
      <vt:variant>
        <vt:lpwstr>https://thuvienphapluat.vn/van-ban/the-thao-y-te/nghi-dinh-146-2018-nd-cp-huong-dan-luat-bao-hiem-y-te-357505.aspx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HP3_APC</dc:creator>
  <cp:lastModifiedBy>Admin</cp:lastModifiedBy>
  <cp:revision>57</cp:revision>
  <cp:lastPrinted>2024-03-22T00:58:00Z</cp:lastPrinted>
  <dcterms:created xsi:type="dcterms:W3CDTF">2024-03-12T02:48:00Z</dcterms:created>
  <dcterms:modified xsi:type="dcterms:W3CDTF">2024-03-25T02:21:00Z</dcterms:modified>
</cp:coreProperties>
</file>